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0C14E3B1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BA0587">
        <w:rPr>
          <w:rFonts w:cs="Arial"/>
        </w:rPr>
        <w:t>6</w:t>
      </w:r>
      <w:r w:rsidR="007638C6">
        <w:rPr>
          <w:rFonts w:cs="Arial"/>
        </w:rPr>
        <w:t>-bis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72491C">
        <w:rPr>
          <w:rFonts w:cs="Arial"/>
          <w:bCs/>
          <w:iCs/>
          <w:sz w:val="26"/>
          <w:szCs w:val="26"/>
        </w:rPr>
        <w:t>R2-</w:t>
      </w:r>
      <w:r w:rsidR="00D13BEE" w:rsidRPr="0072491C">
        <w:rPr>
          <w:rFonts w:cs="Arial"/>
          <w:bCs/>
          <w:iCs/>
          <w:sz w:val="26"/>
          <w:szCs w:val="26"/>
        </w:rPr>
        <w:t>2</w:t>
      </w:r>
      <w:r w:rsidR="00235696" w:rsidRPr="0072491C">
        <w:rPr>
          <w:rFonts w:cs="Arial" w:hint="eastAsia"/>
          <w:bCs/>
          <w:iCs/>
          <w:sz w:val="26"/>
          <w:szCs w:val="26"/>
        </w:rPr>
        <w:t>200825</w:t>
      </w:r>
    </w:p>
    <w:p w14:paraId="533C1AAD" w14:textId="419EFE32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F30629">
        <w:rPr>
          <w:rFonts w:cs="Arial"/>
        </w:rPr>
        <w:t>Jan</w:t>
      </w:r>
      <w:r w:rsidRPr="00987FA7">
        <w:rPr>
          <w:rFonts w:cs="Arial"/>
        </w:rPr>
        <w:t xml:space="preserve"> 1</w:t>
      </w:r>
      <w:r w:rsidR="00F30629">
        <w:rPr>
          <w:rFonts w:cs="Arial"/>
        </w:rPr>
        <w:t>7</w:t>
      </w:r>
      <w:r w:rsidR="00C30027">
        <w:rPr>
          <w:rFonts w:cs="Arial"/>
        </w:rPr>
        <w:t xml:space="preserve"> </w:t>
      </w:r>
      <w:r w:rsidRPr="00987FA7">
        <w:rPr>
          <w:rFonts w:cs="Arial"/>
        </w:rPr>
        <w:t>–</w:t>
      </w:r>
      <w:r w:rsidR="00F30629">
        <w:rPr>
          <w:rFonts w:cs="Arial"/>
        </w:rPr>
        <w:t>25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</w:p>
    <w:p w14:paraId="10147740" w14:textId="72964229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</w:t>
      </w:r>
      <w:r w:rsidR="00F37F3C">
        <w:rPr>
          <w:rFonts w:cs="Arial" w:hint="eastAsia"/>
          <w:sz w:val="22"/>
          <w:szCs w:val="22"/>
          <w:lang w:val="en-US"/>
        </w:rPr>
        <w:t>4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4296402B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304648">
        <w:rPr>
          <w:rFonts w:cs="Arial" w:hint="eastAsia"/>
          <w:sz w:val="22"/>
          <w:szCs w:val="22"/>
        </w:rPr>
        <w:t>Discussion</w:t>
      </w:r>
      <w:r w:rsidR="00304648">
        <w:rPr>
          <w:rFonts w:cs="Arial"/>
          <w:sz w:val="22"/>
          <w:szCs w:val="22"/>
        </w:rPr>
        <w:t xml:space="preserve"> </w:t>
      </w:r>
      <w:r w:rsidR="00304648">
        <w:rPr>
          <w:rFonts w:cs="Arial" w:hint="eastAsia"/>
          <w:sz w:val="22"/>
          <w:szCs w:val="22"/>
        </w:rPr>
        <w:t>on</w:t>
      </w:r>
      <w:r w:rsidR="00304648">
        <w:rPr>
          <w:rFonts w:cs="Arial"/>
          <w:sz w:val="22"/>
          <w:szCs w:val="22"/>
        </w:rPr>
        <w:t xml:space="preserve"> </w:t>
      </w:r>
      <w:r w:rsidR="00304648">
        <w:rPr>
          <w:rFonts w:cs="Arial" w:hint="eastAsia"/>
          <w:sz w:val="22"/>
          <w:szCs w:val="22"/>
        </w:rPr>
        <w:t>i</w:t>
      </w:r>
      <w:r w:rsidR="008E2FA7">
        <w:rPr>
          <w:rFonts w:cs="Arial"/>
          <w:sz w:val="22"/>
          <w:szCs w:val="22"/>
          <w:lang w:val="en-US"/>
        </w:rPr>
        <w:t>nitial HFN and</w:t>
      </w:r>
      <w:r w:rsidR="003636F0" w:rsidRPr="00365912">
        <w:rPr>
          <w:rFonts w:cs="Arial"/>
          <w:sz w:val="22"/>
          <w:szCs w:val="22"/>
          <w:lang w:val="en-US"/>
        </w:rPr>
        <w:t xml:space="preserve"> PDCP </w:t>
      </w:r>
      <w:r w:rsidR="00DD1455" w:rsidRPr="00365912">
        <w:rPr>
          <w:rFonts w:cs="Arial" w:hint="eastAsia"/>
          <w:sz w:val="22"/>
          <w:szCs w:val="22"/>
          <w:lang w:val="en-US"/>
        </w:rPr>
        <w:t>state</w:t>
      </w:r>
      <w:r w:rsidR="00DD1455" w:rsidRPr="00365912">
        <w:rPr>
          <w:rFonts w:cs="Arial"/>
          <w:sz w:val="22"/>
          <w:szCs w:val="22"/>
          <w:lang w:val="en-US"/>
        </w:rPr>
        <w:t xml:space="preserve"> variables</w:t>
      </w:r>
      <w:r w:rsidR="001C6D60" w:rsidRPr="00365912">
        <w:rPr>
          <w:rFonts w:cs="Arial"/>
          <w:sz w:val="22"/>
          <w:szCs w:val="22"/>
          <w:lang w:val="en-US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61AAA3D6" w14:textId="3AE41CE0" w:rsidR="00862849" w:rsidRDefault="00BB32F8" w:rsidP="00C46610">
      <w:pPr>
        <w:rPr>
          <w:rFonts w:eastAsia="Malgun Gothic" w:cs="Arial"/>
          <w:u w:val="single"/>
          <w:lang w:eastAsia="en-US"/>
        </w:rPr>
      </w:pPr>
      <w:r>
        <w:t xml:space="preserve">The </w:t>
      </w:r>
      <w:r w:rsidR="00862849">
        <w:t xml:space="preserve">HFN issues and </w:t>
      </w:r>
      <w:r>
        <w:t>i</w:t>
      </w:r>
      <w:r w:rsidR="00EC7E2E">
        <w:t>nitializa</w:t>
      </w:r>
      <w:r w:rsidR="00F21AAE">
        <w:t>tion of PDCP state variables ha</w:t>
      </w:r>
      <w:r w:rsidR="00F21AAE">
        <w:rPr>
          <w:rFonts w:hint="eastAsia"/>
        </w:rPr>
        <w:t>ve</w:t>
      </w:r>
      <w:r w:rsidR="00EC7E2E">
        <w:t xml:space="preserve"> been discussed in </w:t>
      </w:r>
      <w:r w:rsidR="00C23AAC">
        <w:t xml:space="preserve">the </w:t>
      </w:r>
      <w:r w:rsidR="00EC7E2E">
        <w:t xml:space="preserve">last meeting. </w:t>
      </w:r>
      <w:r w:rsidR="00F9571E">
        <w:t>The r</w:t>
      </w:r>
      <w:r w:rsidR="00EC7E2E">
        <w:t>elated agreement</w:t>
      </w:r>
      <w:r w:rsidR="00F21AAE">
        <w:t>s</w:t>
      </w:r>
      <w:r w:rsidR="00EC7E2E">
        <w:t xml:space="preserve"> </w:t>
      </w:r>
      <w:r w:rsidR="00C46610">
        <w:rPr>
          <w:rFonts w:hint="eastAsia"/>
        </w:rPr>
        <w:t>are</w:t>
      </w:r>
      <w:r w:rsidR="00EC7E2E">
        <w:t xml:space="preserve"> listed below.</w:t>
      </w:r>
    </w:p>
    <w:p w14:paraId="01B18F8D" w14:textId="21FF029A" w:rsidR="00862849" w:rsidRPr="00BB32F8" w:rsidRDefault="00862849" w:rsidP="00862849">
      <w:pPr>
        <w:rPr>
          <w:u w:val="single"/>
        </w:rPr>
      </w:pPr>
      <w:r w:rsidRPr="00BB32F8">
        <w:rPr>
          <w:rFonts w:eastAsia="Malgun Gothic" w:cs="Arial"/>
          <w:u w:val="single"/>
          <w:lang w:eastAsia="en-US"/>
        </w:rPr>
        <w:t>RAN2#11</w:t>
      </w:r>
      <w:r>
        <w:rPr>
          <w:rFonts w:eastAsia="Malgun Gothic" w:cs="Arial"/>
          <w:u w:val="single"/>
          <w:lang w:eastAsia="en-US"/>
        </w:rPr>
        <w:t>6</w:t>
      </w:r>
      <w:r w:rsidRPr="00BB32F8">
        <w:rPr>
          <w:rFonts w:eastAsia="Malgun Gothic" w:cs="Arial"/>
          <w:u w:val="single"/>
          <w:lang w:eastAsia="en-US"/>
        </w:rPr>
        <w:t>-e:</w:t>
      </w:r>
      <w:r w:rsidRPr="00862849">
        <w:rPr>
          <w:u w:val="single"/>
        </w:rPr>
        <w:t xml:space="preserve"> </w:t>
      </w:r>
    </w:p>
    <w:p w14:paraId="705E5C6F" w14:textId="77777777" w:rsidR="00862849" w:rsidRDefault="00862849" w:rsidP="00862849">
      <w:pPr>
        <w:pStyle w:val="Agreemen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851" w:hanging="284"/>
      </w:pPr>
      <w:r>
        <w:rPr>
          <w:bCs/>
          <w:lang w:eastAsia="zh-CN"/>
        </w:rPr>
        <w:t xml:space="preserve">If HFN is needed (FFS), </w:t>
      </w:r>
      <w:r w:rsidRPr="00996A7D">
        <w:rPr>
          <w:bCs/>
          <w:lang w:eastAsia="zh-CN"/>
        </w:rPr>
        <w:t>t</w:t>
      </w:r>
      <w:r w:rsidRPr="00996A7D">
        <w:t xml:space="preserve">he initial value of HFN </w:t>
      </w:r>
      <w:r>
        <w:t xml:space="preserve">(maybe + related PDCP SN to avoid ambiguity of HFN FFS) </w:t>
      </w:r>
      <w:r w:rsidRPr="00996A7D">
        <w:t xml:space="preserve">is indicated by the gNB </w:t>
      </w:r>
      <w:r>
        <w:t xml:space="preserve">by RRC (e.g. </w:t>
      </w:r>
      <w:r w:rsidRPr="00996A7D">
        <w:t>during RRC based MRB bearer type change</w:t>
      </w:r>
      <w:r>
        <w:t>)</w:t>
      </w:r>
      <w:r w:rsidRPr="00996A7D">
        <w:t>.</w:t>
      </w:r>
      <w:r w:rsidRPr="00862849">
        <w:t xml:space="preserve"> </w:t>
      </w:r>
    </w:p>
    <w:p w14:paraId="13DCD3EA" w14:textId="7778A20A" w:rsidR="00862849" w:rsidRDefault="00862849" w:rsidP="00862849">
      <w:pPr>
        <w:pStyle w:val="Agreemen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851" w:hanging="284"/>
      </w:pPr>
      <w:r>
        <w:t>T</w:t>
      </w:r>
      <w:r w:rsidRPr="00996A7D">
        <w:t>he initial value of RX_DELIV is set to a value before RX_NEXT, e.g. the initial value</w:t>
      </w:r>
      <w:r w:rsidRPr="00996A7D">
        <w:rPr>
          <w:lang w:eastAsia="zh-CN"/>
        </w:rPr>
        <w:t xml:space="preserve"> of the SN part of </w:t>
      </w:r>
      <w:r w:rsidRPr="00996A7D">
        <w:t xml:space="preserve">RX_DELIV is (x – 0.5 </w:t>
      </w:r>
      <w:r w:rsidRPr="00996A7D">
        <w:rPr>
          <w:lang w:eastAsia="ko-KR"/>
        </w:rPr>
        <w:t>×</w:t>
      </w:r>
      <w:r w:rsidRPr="00996A7D">
        <w:t xml:space="preserve"> 2</w:t>
      </w:r>
      <w:r w:rsidRPr="00996A7D">
        <w:rPr>
          <w:vertAlign w:val="superscript"/>
        </w:rPr>
        <w:t>[</w:t>
      </w:r>
      <w:r w:rsidRPr="00996A7D">
        <w:rPr>
          <w:i/>
          <w:vertAlign w:val="superscript"/>
        </w:rPr>
        <w:t>PDCP-SN-Size</w:t>
      </w:r>
      <w:r w:rsidRPr="00996A7D">
        <w:rPr>
          <w:vertAlign w:val="superscript"/>
        </w:rPr>
        <w:t>–</w:t>
      </w:r>
      <w:r w:rsidRPr="00996A7D">
        <w:rPr>
          <w:vertAlign w:val="superscript"/>
          <w:lang w:eastAsia="zh-CN"/>
        </w:rPr>
        <w:t>1</w:t>
      </w:r>
      <w:r w:rsidRPr="00996A7D">
        <w:rPr>
          <w:vertAlign w:val="superscript"/>
        </w:rPr>
        <w:t>]</w:t>
      </w:r>
      <w:r w:rsidRPr="00996A7D">
        <w:t>) modulo (2</w:t>
      </w:r>
      <w:r w:rsidRPr="00996A7D">
        <w:rPr>
          <w:vertAlign w:val="superscript"/>
        </w:rPr>
        <w:t>[</w:t>
      </w:r>
      <w:r w:rsidRPr="00996A7D">
        <w:rPr>
          <w:i/>
          <w:vertAlign w:val="superscript"/>
        </w:rPr>
        <w:t>PDCP-SN-Size</w:t>
      </w:r>
      <w:r w:rsidRPr="00996A7D">
        <w:rPr>
          <w:vertAlign w:val="superscript"/>
        </w:rPr>
        <w:t>]</w:t>
      </w:r>
      <w:r w:rsidRPr="00996A7D">
        <w:t>), where x is the SN of the first received PDCP Data PDU.</w:t>
      </w:r>
    </w:p>
    <w:p w14:paraId="19BA7AA0" w14:textId="77777777" w:rsidR="00862849" w:rsidRDefault="00862849" w:rsidP="00862849">
      <w:pPr>
        <w:pStyle w:val="Doc-text2"/>
        <w:ind w:left="0" w:firstLine="0"/>
        <w:rPr>
          <w:rFonts w:eastAsia="Malgun Gothic" w:cs="Arial"/>
          <w:u w:val="single"/>
          <w:lang w:eastAsia="en-US"/>
        </w:rPr>
      </w:pPr>
    </w:p>
    <w:p w14:paraId="14D5DE96" w14:textId="1EAFEC88" w:rsidR="00994E5A" w:rsidRDefault="001323EB" w:rsidP="00B66767">
      <w:pPr>
        <w:pStyle w:val="ac"/>
        <w:tabs>
          <w:tab w:val="right" w:pos="9639"/>
        </w:tabs>
        <w:spacing w:before="120"/>
        <w:jc w:val="left"/>
      </w:pPr>
      <w:r>
        <w:t>In this document, we</w:t>
      </w:r>
      <w:r w:rsidR="00605978">
        <w:t xml:space="preserve"> </w:t>
      </w:r>
      <w:r w:rsidR="00605978" w:rsidRPr="00EF3041">
        <w:t>discuss</w:t>
      </w:r>
      <w:r w:rsidR="00862849">
        <w:t xml:space="preserve"> the need of HFN and</w:t>
      </w:r>
      <w:r w:rsidR="00605978" w:rsidRPr="00EF3041">
        <w:t xml:space="preserve"> </w:t>
      </w:r>
      <w:r w:rsidR="00862849">
        <w:t>t</w:t>
      </w:r>
      <w:r w:rsidR="00862849" w:rsidRPr="00996A7D">
        <w:t>he initial value of</w:t>
      </w:r>
      <w:r w:rsidR="007A473F" w:rsidRPr="00E211A7">
        <w:t xml:space="preserve"> </w:t>
      </w:r>
      <w:r w:rsidR="00862849">
        <w:t xml:space="preserve">HFN and </w:t>
      </w:r>
      <w:r w:rsidR="00862849" w:rsidRPr="00996A7D">
        <w:t>RX_DELIV</w:t>
      </w:r>
      <w:r w:rsidR="00862849">
        <w:t xml:space="preserve">. </w:t>
      </w:r>
    </w:p>
    <w:p w14:paraId="30BAE9FA" w14:textId="26256E6E" w:rsidR="007D4A19" w:rsidRDefault="007D4A19" w:rsidP="007D4A19">
      <w:pPr>
        <w:pStyle w:val="1"/>
        <w:ind w:hanging="792"/>
      </w:pPr>
      <w:r>
        <w:t>HFN</w:t>
      </w:r>
      <w:r w:rsidRPr="007D4A19">
        <w:t xml:space="preserve"> </w:t>
      </w:r>
      <w:r w:rsidR="009B0FC4">
        <w:t>related issues</w:t>
      </w:r>
    </w:p>
    <w:p w14:paraId="40F50441" w14:textId="43C7AD0C" w:rsidR="006E1BF9" w:rsidRPr="00A453DA" w:rsidRDefault="006D5112" w:rsidP="00FE7307">
      <w:r>
        <w:t>I</w:t>
      </w:r>
      <w:r w:rsidR="005223DE">
        <w:t xml:space="preserve">n our understanding, </w:t>
      </w:r>
      <w:r w:rsidR="00C47E38">
        <w:t xml:space="preserve">COUNT value is used for most PDCP functions like PDCP reordering, duplicate detection, discarding, PDCP SR, etc. If </w:t>
      </w:r>
      <w:r w:rsidR="00F21AAE">
        <w:t>HFN is not used, it will lead great influence to</w:t>
      </w:r>
      <w:r w:rsidR="00C47E38">
        <w:t xml:space="preserve"> current specs.</w:t>
      </w:r>
      <w:r w:rsidR="00E53037">
        <w:t xml:space="preserve"> </w:t>
      </w:r>
      <w:r w:rsidR="00F57E6F">
        <w:t xml:space="preserve">For sidelink, the HFN part is ignored, </w:t>
      </w:r>
      <w:r w:rsidR="000802FB">
        <w:rPr>
          <w:highlight w:val="yellow"/>
        </w:rPr>
        <w:t>since</w:t>
      </w:r>
      <w:r w:rsidR="00C47E38" w:rsidRPr="00121CA8">
        <w:rPr>
          <w:highlight w:val="yellow"/>
        </w:rPr>
        <w:t xml:space="preserve"> the traffic load are small and SN number will not wrap around</w:t>
      </w:r>
      <w:r w:rsidR="00C47E38" w:rsidRPr="00C109B8">
        <w:t xml:space="preserve">. For MBS, the traffic load may be similar to unicast, So HFN </w:t>
      </w:r>
      <w:r w:rsidR="00807548">
        <w:t>should be reused as legacy NR PDCP for m</w:t>
      </w:r>
      <w:r w:rsidR="00C47E38" w:rsidRPr="00C109B8">
        <w:t>ulticast services.</w:t>
      </w:r>
    </w:p>
    <w:p w14:paraId="29D512E3" w14:textId="6BA95E11" w:rsidR="00620EEB" w:rsidRPr="00540DC2" w:rsidRDefault="00620EEB" w:rsidP="00FE7307">
      <w:pPr>
        <w:rPr>
          <w:b/>
        </w:rPr>
      </w:pPr>
      <w:r w:rsidRPr="006A242C">
        <w:rPr>
          <w:b/>
        </w:rPr>
        <w:t>Proposal</w:t>
      </w:r>
      <w:r>
        <w:rPr>
          <w:b/>
        </w:rPr>
        <w:t xml:space="preserve"> 1</w:t>
      </w:r>
      <w:r w:rsidRPr="006A242C">
        <w:rPr>
          <w:b/>
        </w:rPr>
        <w:t xml:space="preserve">: </w:t>
      </w:r>
      <w:r w:rsidR="00540DC2">
        <w:rPr>
          <w:b/>
        </w:rPr>
        <w:t xml:space="preserve">For NR multicast, The </w:t>
      </w:r>
      <w:r w:rsidR="00807548">
        <w:rPr>
          <w:b/>
        </w:rPr>
        <w:t xml:space="preserve">HFN is used for the </w:t>
      </w:r>
      <w:r w:rsidR="00540DC2">
        <w:rPr>
          <w:b/>
        </w:rPr>
        <w:t>COUNT value</w:t>
      </w:r>
      <w:r w:rsidR="00C109B8">
        <w:rPr>
          <w:b/>
        </w:rPr>
        <w:t xml:space="preserve"> of PDCP PDU</w:t>
      </w:r>
      <w:r w:rsidR="00807548">
        <w:rPr>
          <w:b/>
        </w:rPr>
        <w:t>.</w:t>
      </w:r>
      <w:r w:rsidR="00540DC2">
        <w:rPr>
          <w:b/>
        </w:rPr>
        <w:t xml:space="preserve"> </w:t>
      </w:r>
    </w:p>
    <w:p w14:paraId="42B50473" w14:textId="5EBC63A2" w:rsidR="006A242C" w:rsidRDefault="009B0FC4" w:rsidP="00FE7307">
      <w:pPr>
        <w:rPr>
          <w:rFonts w:cs="Arial"/>
        </w:rPr>
      </w:pPr>
      <w:r>
        <w:t xml:space="preserve">If HFN is </w:t>
      </w:r>
      <w:r w:rsidR="003F2CE0">
        <w:t>used</w:t>
      </w:r>
      <w:r>
        <w:t xml:space="preserve">, it need to be synchronized with network </w:t>
      </w:r>
      <w:r w:rsidR="00F21AAE">
        <w:t>since</w:t>
      </w:r>
      <w:r>
        <w:t xml:space="preserve"> t</w:t>
      </w:r>
      <w:r w:rsidR="005223DE">
        <w:t xml:space="preserve">he COUNT value </w:t>
      </w:r>
      <w:r w:rsidR="00F21AAE">
        <w:t>consist</w:t>
      </w:r>
      <w:r w:rsidR="00F41164">
        <w:t xml:space="preserve"> of</w:t>
      </w:r>
      <w:r w:rsidR="00B9046B">
        <w:t xml:space="preserve"> HFN and </w:t>
      </w:r>
      <w:r w:rsidR="005223DE" w:rsidRPr="00BD6693">
        <w:t>SN</w:t>
      </w:r>
      <w:r w:rsidR="00A453DA">
        <w:t>.</w:t>
      </w:r>
      <w:r w:rsidR="0000042E">
        <w:t xml:space="preserve"> PDCP SN is carried in the </w:t>
      </w:r>
      <w:r w:rsidR="00AE3D44">
        <w:t xml:space="preserve">header of PDCP PDUs, while HFN </w:t>
      </w:r>
      <w:r w:rsidR="0000042E">
        <w:t>start</w:t>
      </w:r>
      <w:r w:rsidR="00AE3D44">
        <w:t>s</w:t>
      </w:r>
      <w:r w:rsidR="0000042E">
        <w:t xml:space="preserve"> from 0 in legacy unicast</w:t>
      </w:r>
      <w:r w:rsidR="00F21AAE">
        <w:t>. For unicast, s</w:t>
      </w:r>
      <w:r w:rsidR="004730BA">
        <w:t>ession</w:t>
      </w:r>
      <w:r w:rsidR="006D5112">
        <w:t>s</w:t>
      </w:r>
      <w:r w:rsidR="004730BA">
        <w:t xml:space="preserve"> always start after </w:t>
      </w:r>
      <w:r w:rsidR="006D5112">
        <w:t xml:space="preserve">UE </w:t>
      </w:r>
      <w:r w:rsidR="003B6490">
        <w:t>con</w:t>
      </w:r>
      <w:r w:rsidR="003B6490" w:rsidRPr="00163CD2">
        <w:rPr>
          <w:rFonts w:cs="Arial"/>
        </w:rPr>
        <w:t>nected to network</w:t>
      </w:r>
      <w:r w:rsidR="006D5112" w:rsidRPr="00163CD2">
        <w:rPr>
          <w:rFonts w:cs="Arial"/>
        </w:rPr>
        <w:t xml:space="preserve">, </w:t>
      </w:r>
      <w:r w:rsidR="00F21AAE">
        <w:rPr>
          <w:rFonts w:cs="Arial"/>
        </w:rPr>
        <w:t xml:space="preserve">so </w:t>
      </w:r>
      <w:r w:rsidR="006D5112" w:rsidRPr="00163CD2">
        <w:rPr>
          <w:rFonts w:cs="Arial"/>
        </w:rPr>
        <w:t>HFN</w:t>
      </w:r>
      <w:r w:rsidR="00662A6F" w:rsidRPr="00163CD2">
        <w:rPr>
          <w:rFonts w:cs="Arial"/>
        </w:rPr>
        <w:t xml:space="preserve"> start from 0 works well </w:t>
      </w:r>
      <w:r w:rsidR="00540DC2">
        <w:rPr>
          <w:rFonts w:cs="Arial"/>
        </w:rPr>
        <w:t>without network indication</w:t>
      </w:r>
      <w:r w:rsidR="00662A6F">
        <w:rPr>
          <w:rFonts w:cs="Arial"/>
        </w:rPr>
        <w:t>.</w:t>
      </w:r>
      <w:r w:rsidR="003B6490">
        <w:rPr>
          <w:rFonts w:cs="Arial"/>
        </w:rPr>
        <w:t xml:space="preserve"> Bu</w:t>
      </w:r>
      <w:r w:rsidR="00EB65D3">
        <w:rPr>
          <w:rFonts w:cs="Arial"/>
        </w:rPr>
        <w:t>t for multicast services,</w:t>
      </w:r>
      <w:r w:rsidR="006A242C">
        <w:rPr>
          <w:rFonts w:cs="Arial"/>
        </w:rPr>
        <w:t xml:space="preserve"> UE may connect to network after session activate</w:t>
      </w:r>
      <w:r w:rsidR="008A0481">
        <w:rPr>
          <w:rFonts w:cs="Arial"/>
        </w:rPr>
        <w:t xml:space="preserve"> and</w:t>
      </w:r>
      <w:r w:rsidR="006A242C">
        <w:rPr>
          <w:rFonts w:cs="Arial"/>
        </w:rPr>
        <w:t xml:space="preserve"> HFN may not started from 0</w:t>
      </w:r>
      <w:r w:rsidR="008A0481">
        <w:rPr>
          <w:rFonts w:cs="Arial"/>
        </w:rPr>
        <w:t>. So</w:t>
      </w:r>
      <w:r w:rsidR="006A242C">
        <w:rPr>
          <w:rFonts w:cs="Arial"/>
        </w:rPr>
        <w:t xml:space="preserve"> HFN </w:t>
      </w:r>
      <w:r w:rsidR="00B9046B">
        <w:rPr>
          <w:rFonts w:cs="Arial"/>
        </w:rPr>
        <w:t>synchronization</w:t>
      </w:r>
      <w:r w:rsidR="005348CA">
        <w:rPr>
          <w:rFonts w:cs="Arial"/>
        </w:rPr>
        <w:t xml:space="preserve"> </w:t>
      </w:r>
      <w:r w:rsidR="006A242C">
        <w:rPr>
          <w:rFonts w:cs="Arial"/>
        </w:rPr>
        <w:t xml:space="preserve">is needed. </w:t>
      </w:r>
    </w:p>
    <w:p w14:paraId="0610B833" w14:textId="5B4FDEA6" w:rsidR="00F41164" w:rsidRPr="00F41164" w:rsidRDefault="00F41164" w:rsidP="00FE7307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 w:rsidR="003322CC">
        <w:rPr>
          <w:b/>
        </w:rPr>
        <w:t xml:space="preserve"> 1</w:t>
      </w:r>
      <w:r w:rsidRPr="00E65D2D">
        <w:rPr>
          <w:b/>
        </w:rPr>
        <w:t xml:space="preserve">: </w:t>
      </w:r>
      <w:r>
        <w:rPr>
          <w:b/>
        </w:rPr>
        <w:t xml:space="preserve">For NR multicast, HFN may not start from 0. </w:t>
      </w:r>
      <w:r w:rsidRPr="00F41164">
        <w:rPr>
          <w:b/>
        </w:rPr>
        <w:t>HFN synchronization between UE and network is needed</w:t>
      </w:r>
    </w:p>
    <w:p w14:paraId="259284C9" w14:textId="37108C7F" w:rsidR="00D40B03" w:rsidRDefault="003F2CE0" w:rsidP="00623D8B">
      <w:pPr>
        <w:rPr>
          <w:rFonts w:cs="Arial"/>
        </w:rPr>
      </w:pPr>
      <w:r>
        <w:rPr>
          <w:rFonts w:cs="Arial"/>
        </w:rPr>
        <w:t xml:space="preserve">If HFN is indicated by RRC </w:t>
      </w:r>
      <w:r w:rsidR="00FE088E">
        <w:rPr>
          <w:rFonts w:cs="Arial"/>
        </w:rPr>
        <w:t>signalling</w:t>
      </w:r>
      <w:r w:rsidR="005348CA">
        <w:rPr>
          <w:rFonts w:cs="Arial"/>
        </w:rPr>
        <w:t>,</w:t>
      </w:r>
      <w:r>
        <w:rPr>
          <w:rFonts w:cs="Arial"/>
        </w:rPr>
        <w:t xml:space="preserve"> there will be</w:t>
      </w:r>
      <w:r w:rsidR="00163CD2" w:rsidRPr="00163CD2">
        <w:rPr>
          <w:rFonts w:cs="Arial"/>
        </w:rPr>
        <w:t xml:space="preserve"> </w:t>
      </w:r>
      <w:r w:rsidR="00163CD2">
        <w:t xml:space="preserve">HFN </w:t>
      </w:r>
      <w:r w:rsidR="00163CD2">
        <w:rPr>
          <w:rFonts w:cs="Arial"/>
        </w:rPr>
        <w:t xml:space="preserve">desynchronization </w:t>
      </w:r>
      <w:r>
        <w:rPr>
          <w:rFonts w:cs="Arial"/>
        </w:rPr>
        <w:t>issue</w:t>
      </w:r>
      <w:r w:rsidR="00163CD2">
        <w:rPr>
          <w:rFonts w:cs="Arial"/>
        </w:rPr>
        <w:t xml:space="preserve"> due to </w:t>
      </w:r>
      <w:r w:rsidR="007D4A19">
        <w:rPr>
          <w:rFonts w:cs="Arial"/>
        </w:rPr>
        <w:t>UE processing delay and misalignment transmission between gNB-CP and gNB-UP</w:t>
      </w:r>
      <w:r w:rsidR="00163CD2">
        <w:rPr>
          <w:rFonts w:cs="Arial"/>
        </w:rPr>
        <w:t xml:space="preserve">. That is, initial HFN is indicated by RRC configuration, which is provided by gNB-CP. </w:t>
      </w:r>
      <w:r w:rsidR="00163CD2">
        <w:t>PDCP SN is carried in the header of PDCP PDUs</w:t>
      </w:r>
      <w:r w:rsidR="00402DD1">
        <w:t xml:space="preserve"> </w:t>
      </w:r>
      <w:r w:rsidR="00163CD2">
        <w:t>(</w:t>
      </w:r>
      <w:r w:rsidR="00163CD2">
        <w:rPr>
          <w:rFonts w:cs="Arial"/>
        </w:rPr>
        <w:t>gNB-UP), there is extra timing misalignment between CP and UP in case of CP</w:t>
      </w:r>
      <w:r w:rsidR="00BA6883">
        <w:rPr>
          <w:rFonts w:cs="Arial"/>
        </w:rPr>
        <w:t>/</w:t>
      </w:r>
      <w:r w:rsidR="00163CD2">
        <w:rPr>
          <w:rFonts w:cs="Arial"/>
        </w:rPr>
        <w:t xml:space="preserve">UP split architecture. </w:t>
      </w:r>
      <w:r w:rsidR="00BA6883">
        <w:rPr>
          <w:rFonts w:cs="Arial"/>
        </w:rPr>
        <w:t xml:space="preserve">UE may receive PDCP PDUs with SN wrapped around </w:t>
      </w:r>
      <w:r w:rsidR="00FC0B85">
        <w:rPr>
          <w:rFonts w:cs="Arial"/>
        </w:rPr>
        <w:t>before</w:t>
      </w:r>
      <w:r w:rsidR="00BA6883">
        <w:rPr>
          <w:rFonts w:cs="Arial"/>
        </w:rPr>
        <w:t xml:space="preserve"> receiv</w:t>
      </w:r>
      <w:r w:rsidR="00FC0B85">
        <w:rPr>
          <w:rFonts w:cs="Arial"/>
        </w:rPr>
        <w:t>ing</w:t>
      </w:r>
      <w:r w:rsidR="00BA6883">
        <w:rPr>
          <w:rFonts w:cs="Arial"/>
        </w:rPr>
        <w:t xml:space="preserve"> HFN indicatio</w:t>
      </w:r>
      <w:r w:rsidR="00FC0B85">
        <w:rPr>
          <w:rFonts w:cs="Arial" w:hint="eastAsia"/>
        </w:rPr>
        <w:t>n</w:t>
      </w:r>
      <w:r w:rsidR="00FC0B85">
        <w:rPr>
          <w:rFonts w:cs="Arial"/>
        </w:rPr>
        <w:t xml:space="preserve">, </w:t>
      </w:r>
      <w:r w:rsidR="00844BA0">
        <w:rPr>
          <w:rFonts w:cs="Arial"/>
        </w:rPr>
        <w:t xml:space="preserve">which may lead to HFN </w:t>
      </w:r>
      <w:r w:rsidR="00844BA0">
        <w:t>ambiguity</w:t>
      </w:r>
      <w:r w:rsidR="00FC0B85">
        <w:rPr>
          <w:rFonts w:cs="Arial"/>
        </w:rPr>
        <w:t>.</w:t>
      </w:r>
    </w:p>
    <w:p w14:paraId="20613727" w14:textId="4443074E" w:rsidR="00604F33" w:rsidRDefault="00604F33" w:rsidP="00623D8B">
      <w:pPr>
        <w:rPr>
          <w:rFonts w:cs="Arial"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2</w:t>
      </w:r>
      <w:r w:rsidRPr="00E65D2D">
        <w:rPr>
          <w:b/>
        </w:rPr>
        <w:t xml:space="preserve">: </w:t>
      </w:r>
      <w:r w:rsidRPr="00604F33">
        <w:rPr>
          <w:b/>
        </w:rPr>
        <w:t>HFN desynchronization issue may happened if only HFN is indicated by gNB</w:t>
      </w:r>
      <w:r>
        <w:rPr>
          <w:b/>
        </w:rPr>
        <w:t>.</w:t>
      </w:r>
    </w:p>
    <w:p w14:paraId="14B3B68A" w14:textId="407B4912" w:rsidR="00FC0B85" w:rsidRDefault="003F2CE0" w:rsidP="00623D8B">
      <w:pPr>
        <w:rPr>
          <w:rFonts w:cs="Arial"/>
        </w:rPr>
      </w:pPr>
      <w:r>
        <w:rPr>
          <w:rFonts w:cs="Arial"/>
        </w:rPr>
        <w:t>However</w:t>
      </w:r>
      <w:r w:rsidR="00FC0B85" w:rsidRPr="00FC0B85">
        <w:rPr>
          <w:rFonts w:cs="Arial"/>
        </w:rPr>
        <w:t xml:space="preserve">, </w:t>
      </w:r>
      <w:r w:rsidR="00FC0B85">
        <w:rPr>
          <w:rFonts w:cs="Arial"/>
        </w:rPr>
        <w:t xml:space="preserve">HFN desynchronization </w:t>
      </w:r>
      <w:r w:rsidR="008A0481">
        <w:rPr>
          <w:rFonts w:cs="Arial"/>
        </w:rPr>
        <w:t>can be solved</w:t>
      </w:r>
      <w:r w:rsidR="00FC0B85">
        <w:rPr>
          <w:rFonts w:cs="Arial"/>
        </w:rPr>
        <w:t xml:space="preserve"> if </w:t>
      </w:r>
      <w:r w:rsidR="006B3638">
        <w:rPr>
          <w:rFonts w:cs="Arial"/>
        </w:rPr>
        <w:t>configured</w:t>
      </w:r>
      <w:r w:rsidR="00FC0B85">
        <w:rPr>
          <w:rFonts w:cs="Arial"/>
        </w:rPr>
        <w:t xml:space="preserve"> properly.</w:t>
      </w:r>
      <w:r w:rsidR="00FC0B85">
        <w:rPr>
          <w:rFonts w:cs="Arial" w:hint="eastAsia"/>
        </w:rPr>
        <w:t xml:space="preserve"> </w:t>
      </w:r>
      <w:r w:rsidR="00844BA0">
        <w:rPr>
          <w:rFonts w:cs="Arial"/>
        </w:rPr>
        <w:t xml:space="preserve">That is, the initial value of HFN is indicated with related PDCP SN to avoid </w:t>
      </w:r>
      <w:r w:rsidR="00844BA0">
        <w:rPr>
          <w:rFonts w:cs="Arial" w:hint="eastAsia"/>
        </w:rPr>
        <w:t>HFN</w:t>
      </w:r>
      <w:r w:rsidR="00844BA0" w:rsidRPr="00844BA0">
        <w:t xml:space="preserve"> </w:t>
      </w:r>
      <w:r w:rsidR="00844BA0">
        <w:t xml:space="preserve">ambiguity. </w:t>
      </w:r>
      <w:r w:rsidR="008A0481">
        <w:t xml:space="preserve">Legacy </w:t>
      </w:r>
      <w:r w:rsidR="0029176F">
        <w:t>PDCP have</w:t>
      </w:r>
      <w:r w:rsidR="00844BA0">
        <w:t xml:space="preserve"> a HFN self-checking mechanism</w:t>
      </w:r>
      <w:r w:rsidR="005F1327">
        <w:t xml:space="preserve"> to</w:t>
      </w:r>
      <w:r w:rsidR="005F1327" w:rsidRPr="005F1327">
        <w:rPr>
          <w:rFonts w:cs="Arial"/>
        </w:rPr>
        <w:t xml:space="preserve"> </w:t>
      </w:r>
      <w:r w:rsidR="005F1327">
        <w:rPr>
          <w:rFonts w:cs="Arial"/>
        </w:rPr>
        <w:t>perform HFN+1 or HFN-1 automatically</w:t>
      </w:r>
      <w:r w:rsidR="005F1327">
        <w:t xml:space="preserve"> </w:t>
      </w:r>
      <w:r w:rsidR="005F1327">
        <w:rPr>
          <w:rFonts w:cs="Arial"/>
        </w:rPr>
        <w:t>w</w:t>
      </w:r>
      <w:r w:rsidR="00844BA0">
        <w:rPr>
          <w:rFonts w:cs="Arial"/>
        </w:rPr>
        <w:t>hen the SN of the received PDU is too different from the SN reference val</w:t>
      </w:r>
      <w:r w:rsidR="005F1327">
        <w:rPr>
          <w:rFonts w:cs="Arial"/>
        </w:rPr>
        <w:t>ue (i.e. SN of RX_DELIV)</w:t>
      </w:r>
      <w:r w:rsidR="00844BA0">
        <w:rPr>
          <w:rFonts w:cs="Arial"/>
        </w:rPr>
        <w:t>.</w:t>
      </w:r>
    </w:p>
    <w:p w14:paraId="272ECF4B" w14:textId="79288B9D" w:rsidR="00844BA0" w:rsidRPr="00844BA0" w:rsidRDefault="00844BA0" w:rsidP="00844BA0">
      <w:pPr>
        <w:rPr>
          <w:rFonts w:cs="Arial"/>
          <w:b/>
          <w:u w:val="single"/>
        </w:rPr>
      </w:pPr>
      <w:r w:rsidRPr="00844BA0">
        <w:rPr>
          <w:rFonts w:cs="Arial"/>
          <w:b/>
          <w:u w:val="single"/>
        </w:rPr>
        <w:lastRenderedPageBreak/>
        <w:t>TS 38.323</w:t>
      </w:r>
      <w:r>
        <w:rPr>
          <w:rFonts w:cs="Arial"/>
          <w:b/>
          <w:u w:val="single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4BA0" w14:paraId="7459566F" w14:textId="77777777" w:rsidTr="00BD5013">
        <w:tc>
          <w:tcPr>
            <w:tcW w:w="9629" w:type="dxa"/>
          </w:tcPr>
          <w:p w14:paraId="47D9D62B" w14:textId="77777777" w:rsidR="00844BA0" w:rsidRPr="00BD6693" w:rsidRDefault="00844BA0" w:rsidP="00BD5013">
            <w:r w:rsidRPr="00BD6693">
              <w:t xml:space="preserve">At reception of a PDCP Data PDU from lower layers, the receiving PDCP entity shall determine the COUNT value of the received PDCP </w:t>
            </w:r>
            <w:r w:rsidRPr="00BD6693">
              <w:rPr>
                <w:lang w:eastAsia="ko-KR"/>
              </w:rPr>
              <w:t>Data</w:t>
            </w:r>
            <w:r w:rsidRPr="00BD6693">
              <w:t xml:space="preserve"> PDU, i.e. RCVD_COUNT, as follows</w:t>
            </w:r>
            <w:r w:rsidRPr="00BD6693">
              <w:rPr>
                <w:lang w:eastAsia="ko-KR"/>
              </w:rPr>
              <w:t>:</w:t>
            </w:r>
          </w:p>
          <w:p w14:paraId="0AF9FD2D" w14:textId="77777777" w:rsidR="00844BA0" w:rsidRPr="00BD6693" w:rsidRDefault="00844BA0" w:rsidP="00BD5013">
            <w:pPr>
              <w:pStyle w:val="B1"/>
              <w:rPr>
                <w:rFonts w:ascii="MS Mincho" w:hAnsi="MS Mincho"/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if RCVD_SN &lt; SN(RX_DELIV) </w:t>
            </w:r>
            <w:r w:rsidRPr="00BD6693">
              <w:t>–</w:t>
            </w:r>
            <w:r w:rsidRPr="00BD6693">
              <w:rPr>
                <w:iCs/>
              </w:rPr>
              <w:t xml:space="preserve"> </w:t>
            </w:r>
            <w:r w:rsidRPr="00BD6693">
              <w:t>Window_Size</w:t>
            </w:r>
            <w:r w:rsidRPr="00BD6693">
              <w:rPr>
                <w:iCs/>
              </w:rPr>
              <w:t>:</w:t>
            </w:r>
          </w:p>
          <w:p w14:paraId="33725AC0" w14:textId="77777777" w:rsidR="00844BA0" w:rsidRPr="00BD6693" w:rsidRDefault="00844BA0" w:rsidP="00BD5013">
            <w:pPr>
              <w:pStyle w:val="B2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>RCVD_HFN = HFN(RX_DELIV) + 1.</w:t>
            </w:r>
          </w:p>
          <w:p w14:paraId="45104274" w14:textId="77777777" w:rsidR="00844BA0" w:rsidRPr="00BD6693" w:rsidRDefault="00844BA0" w:rsidP="00BD5013">
            <w:pPr>
              <w:pStyle w:val="B1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 xml:space="preserve">else if RCVD_SN &gt;= SN(RX_DELIV) + </w:t>
            </w:r>
            <w:r w:rsidRPr="00BD6693">
              <w:t>Window_Size</w:t>
            </w:r>
            <w:r w:rsidRPr="00BD6693">
              <w:rPr>
                <w:iCs/>
              </w:rPr>
              <w:t>:</w:t>
            </w:r>
          </w:p>
          <w:p w14:paraId="1BD239A7" w14:textId="77777777" w:rsidR="00844BA0" w:rsidRPr="00BD6693" w:rsidRDefault="00844BA0" w:rsidP="00BD5013">
            <w:pPr>
              <w:pStyle w:val="B2"/>
              <w:rPr>
                <w:iCs/>
              </w:rPr>
            </w:pPr>
            <w:r w:rsidRPr="00BD6693">
              <w:rPr>
                <w:iCs/>
              </w:rPr>
              <w:t>-</w:t>
            </w:r>
            <w:r w:rsidRPr="00BD6693">
              <w:rPr>
                <w:iCs/>
              </w:rPr>
              <w:tab/>
              <w:t>RCVD_HFN = HFN(RX_DELIV) – 1.</w:t>
            </w:r>
          </w:p>
          <w:p w14:paraId="6AFA8984" w14:textId="77777777" w:rsidR="00844BA0" w:rsidRPr="00BD6693" w:rsidRDefault="00844BA0" w:rsidP="00BD5013">
            <w:pPr>
              <w:pStyle w:val="B1"/>
              <w:rPr>
                <w:lang w:eastAsia="ko-KR"/>
              </w:rPr>
            </w:pPr>
            <w:r w:rsidRPr="00BD6693">
              <w:rPr>
                <w:lang w:eastAsia="ko-KR"/>
              </w:rPr>
              <w:t>-</w:t>
            </w:r>
            <w:r w:rsidRPr="00BD6693">
              <w:rPr>
                <w:lang w:eastAsia="ko-KR"/>
              </w:rPr>
              <w:tab/>
              <w:t>else:</w:t>
            </w:r>
          </w:p>
          <w:p w14:paraId="287A8298" w14:textId="77777777" w:rsidR="00844BA0" w:rsidRPr="00BD6693" w:rsidRDefault="00844BA0" w:rsidP="00BD5013">
            <w:pPr>
              <w:pStyle w:val="B2"/>
              <w:rPr>
                <w:iCs/>
              </w:rPr>
            </w:pPr>
            <w:r w:rsidRPr="00BD6693">
              <w:t>-</w:t>
            </w:r>
            <w:r w:rsidRPr="00BD6693">
              <w:tab/>
              <w:t>RCVD_HFN = HFN(RX_DELIV);</w:t>
            </w:r>
          </w:p>
          <w:p w14:paraId="7EF0BB96" w14:textId="77777777" w:rsidR="00844BA0" w:rsidRPr="007F2E2E" w:rsidRDefault="00844BA0" w:rsidP="00BD5013">
            <w:pPr>
              <w:pStyle w:val="B1"/>
            </w:pPr>
            <w:r w:rsidRPr="00BD6693">
              <w:t>-</w:t>
            </w:r>
            <w:r w:rsidRPr="00BD6693">
              <w:tab/>
              <w:t>RCVD_COUNT = [RCVD_HFN, RCVD_SN].</w:t>
            </w:r>
          </w:p>
        </w:tc>
      </w:tr>
    </w:tbl>
    <w:p w14:paraId="56B2DF56" w14:textId="6270D19C" w:rsidR="00844BA0" w:rsidRDefault="00844BA0" w:rsidP="00623D8B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</w:t>
      </w:r>
      <w:r w:rsidR="00604F33">
        <w:rPr>
          <w:b/>
        </w:rPr>
        <w:t>3</w:t>
      </w:r>
      <w:r w:rsidRPr="00E65D2D">
        <w:rPr>
          <w:b/>
        </w:rPr>
        <w:t xml:space="preserve">: </w:t>
      </w:r>
      <w:r w:rsidR="008A0481">
        <w:rPr>
          <w:b/>
        </w:rPr>
        <w:t xml:space="preserve">Legacy </w:t>
      </w:r>
      <w:r w:rsidR="006646D3">
        <w:rPr>
          <w:b/>
        </w:rPr>
        <w:t xml:space="preserve">PDCP can check and </w:t>
      </w:r>
      <w:r w:rsidR="006646D3" w:rsidRPr="006646D3">
        <w:rPr>
          <w:b/>
        </w:rPr>
        <w:t xml:space="preserve">correct </w:t>
      </w:r>
      <w:r w:rsidR="006646D3">
        <w:rPr>
          <w:b/>
        </w:rPr>
        <w:t>HFN automatically with reference COUNT value (i.e. RX_DELIV).</w:t>
      </w:r>
    </w:p>
    <w:p w14:paraId="2C0D800D" w14:textId="4639E066" w:rsidR="00DF776A" w:rsidRDefault="0029176F" w:rsidP="00623D8B">
      <w:r w:rsidRPr="00BD5013">
        <w:t xml:space="preserve">Thus, </w:t>
      </w:r>
      <w:r w:rsidR="001E1A71">
        <w:t>UE can set RX_DELIV to</w:t>
      </w:r>
      <w:r w:rsidR="00BD5013">
        <w:t xml:space="preserve"> </w:t>
      </w:r>
      <w:r w:rsidR="00BD5013" w:rsidRPr="00BD5013">
        <w:t>[HFN,</w:t>
      </w:r>
      <w:r w:rsidR="00BD5013">
        <w:t xml:space="preserve"> </w:t>
      </w:r>
      <w:r w:rsidR="00BD5013" w:rsidRPr="00BD5013">
        <w:t>related</w:t>
      </w:r>
      <w:r w:rsidR="00BD5013">
        <w:t xml:space="preserve"> </w:t>
      </w:r>
      <w:r w:rsidR="00BD5013" w:rsidRPr="00BD5013">
        <w:t>SN] indicated by network to solve the HFN desynchronization issue</w:t>
      </w:r>
      <w:r w:rsidR="00BD5013">
        <w:t>.</w:t>
      </w:r>
      <w:r w:rsidR="00DF776A">
        <w:t xml:space="preserve"> This RX_DELIV value </w:t>
      </w:r>
      <w:r w:rsidR="00DF776A" w:rsidRPr="00DF776A">
        <w:t xml:space="preserve">represents the COUNT value of the first PDU </w:t>
      </w:r>
      <w:r w:rsidR="00DF776A">
        <w:t>which</w:t>
      </w:r>
      <w:r w:rsidR="00DF776A" w:rsidRPr="00DF776A">
        <w:t xml:space="preserve"> gNB will transmit to UE.</w:t>
      </w:r>
    </w:p>
    <w:p w14:paraId="4A62EC2B" w14:textId="74977CBC" w:rsidR="0029176F" w:rsidRPr="00BD5013" w:rsidRDefault="00BD5013" w:rsidP="00623D8B">
      <w:r>
        <w:t xml:space="preserve">Considering </w:t>
      </w:r>
      <w:r w:rsidR="008A0481">
        <w:t xml:space="preserve">the need </w:t>
      </w:r>
      <w:r>
        <w:t xml:space="preserve">of reliability, RRC signalling should be used for HFN and SN indication. </w:t>
      </w:r>
    </w:p>
    <w:p w14:paraId="206147AC" w14:textId="5F5DC703" w:rsidR="006646D3" w:rsidRDefault="006646D3" w:rsidP="00623D8B">
      <w:pPr>
        <w:rPr>
          <w:b/>
        </w:rPr>
      </w:pPr>
      <w:r>
        <w:rPr>
          <w:b/>
        </w:rPr>
        <w:t xml:space="preserve">Proposal </w:t>
      </w:r>
      <w:r w:rsidR="00BD5013">
        <w:rPr>
          <w:b/>
        </w:rPr>
        <w:t>2</w:t>
      </w:r>
      <w:r>
        <w:rPr>
          <w:b/>
        </w:rPr>
        <w:t xml:space="preserve">: </w:t>
      </w:r>
      <w:r w:rsidR="00BD5013">
        <w:rPr>
          <w:b/>
        </w:rPr>
        <w:t>For multicast MRB, T</w:t>
      </w:r>
      <w:r w:rsidR="00BD5013" w:rsidRPr="00BD5013">
        <w:rPr>
          <w:b/>
        </w:rPr>
        <w:t xml:space="preserve">he initial value of HFN and related PDCP SN is indicated </w:t>
      </w:r>
      <w:r w:rsidR="00BD5013" w:rsidRPr="00BD5013">
        <w:rPr>
          <w:rFonts w:hint="eastAsia"/>
          <w:b/>
        </w:rPr>
        <w:t>by</w:t>
      </w:r>
      <w:r w:rsidR="00BD5013" w:rsidRPr="00BD5013">
        <w:rPr>
          <w:b/>
        </w:rPr>
        <w:t xml:space="preserve"> RRC signalling</w:t>
      </w:r>
      <w:r w:rsidR="003F2CE0">
        <w:rPr>
          <w:b/>
        </w:rPr>
        <w:t xml:space="preserve"> from gNB</w:t>
      </w:r>
      <w:r w:rsidR="00BD5013" w:rsidRPr="00BD5013">
        <w:rPr>
          <w:b/>
        </w:rPr>
        <w:t>.</w:t>
      </w:r>
      <w:r w:rsidR="00DF776A" w:rsidRPr="00DF776A">
        <w:rPr>
          <w:b/>
        </w:rPr>
        <w:t xml:space="preserve"> The COUNT value of HFN and related SN </w:t>
      </w:r>
      <w:r w:rsidR="00155B6B">
        <w:rPr>
          <w:b/>
        </w:rPr>
        <w:t>indicates</w:t>
      </w:r>
      <w:r w:rsidR="00DF776A" w:rsidRPr="00DF776A">
        <w:rPr>
          <w:b/>
        </w:rPr>
        <w:t xml:space="preserve"> the first PDU </w:t>
      </w:r>
      <w:r w:rsidR="00155B6B">
        <w:rPr>
          <w:b/>
        </w:rPr>
        <w:t>that</w:t>
      </w:r>
      <w:r w:rsidR="00DF776A" w:rsidRPr="00DF776A">
        <w:rPr>
          <w:b/>
        </w:rPr>
        <w:t xml:space="preserve"> gNB will transmit to UE.</w:t>
      </w:r>
    </w:p>
    <w:p w14:paraId="06276DA7" w14:textId="021D4436" w:rsidR="00BD5013" w:rsidRPr="008C2E67" w:rsidRDefault="00BD5013" w:rsidP="00623D8B">
      <w:pPr>
        <w:rPr>
          <w:b/>
        </w:rPr>
      </w:pPr>
      <w:r>
        <w:rPr>
          <w:b/>
        </w:rPr>
        <w:t>Proposal 3: For multicast MRB, UE set RX_DELIV to the</w:t>
      </w:r>
      <w:r w:rsidRPr="00BD5013">
        <w:rPr>
          <w:b/>
        </w:rPr>
        <w:t xml:space="preserve"> HFN and related PDCP SN</w:t>
      </w:r>
      <w:r>
        <w:rPr>
          <w:b/>
        </w:rPr>
        <w:t xml:space="preserve"> indicated by gNB.</w:t>
      </w:r>
      <w:r w:rsidR="00604F33" w:rsidRPr="00604F33">
        <w:rPr>
          <w:b/>
        </w:rPr>
        <w:t xml:space="preserve"> </w:t>
      </w:r>
      <w:r w:rsidR="0085715B" w:rsidRPr="00DF776A">
        <w:rPr>
          <w:b/>
        </w:rPr>
        <w:t xml:space="preserve">The value of HFN and related SN </w:t>
      </w:r>
      <w:r w:rsidR="0085715B">
        <w:rPr>
          <w:b/>
        </w:rPr>
        <w:t>indicates</w:t>
      </w:r>
      <w:r w:rsidR="0085715B" w:rsidRPr="00DF776A">
        <w:rPr>
          <w:b/>
        </w:rPr>
        <w:t xml:space="preserve"> the</w:t>
      </w:r>
      <w:r w:rsidR="0085715B">
        <w:rPr>
          <w:b/>
        </w:rPr>
        <w:t xml:space="preserve"> COUNT of</w:t>
      </w:r>
      <w:r w:rsidR="00604F33" w:rsidRPr="00DF776A">
        <w:rPr>
          <w:b/>
        </w:rPr>
        <w:t xml:space="preserve"> the first PDU </w:t>
      </w:r>
      <w:r w:rsidR="00604F33">
        <w:rPr>
          <w:b/>
        </w:rPr>
        <w:t>that</w:t>
      </w:r>
      <w:r w:rsidR="00604F33" w:rsidRPr="00DF776A">
        <w:rPr>
          <w:b/>
        </w:rPr>
        <w:t xml:space="preserve"> gNB will transmit to UE.</w:t>
      </w:r>
    </w:p>
    <w:p w14:paraId="31E993DA" w14:textId="7C5A36E3" w:rsidR="005E7C3D" w:rsidRPr="008C2E67" w:rsidRDefault="008C2E67" w:rsidP="008C2E67">
      <w:pPr>
        <w:pStyle w:val="1"/>
        <w:ind w:hanging="792"/>
        <w:rPr>
          <w:b/>
          <w:u w:val="single"/>
        </w:rPr>
      </w:pPr>
      <w:r>
        <w:t>Initialization of RX_DELIV</w:t>
      </w:r>
    </w:p>
    <w:p w14:paraId="668933E6" w14:textId="09781988" w:rsidR="00CE7503" w:rsidRDefault="00DC5CBF" w:rsidP="00E424CD">
      <w:r>
        <w:rPr>
          <w:rFonts w:cs="Arial" w:hint="eastAsia"/>
        </w:rPr>
        <w:t>I</w:t>
      </w:r>
      <w:r>
        <w:rPr>
          <w:rFonts w:cs="Arial"/>
        </w:rPr>
        <w:t xml:space="preserve">n the </w:t>
      </w:r>
      <w:r w:rsidR="008C2E67">
        <w:rPr>
          <w:rFonts w:cs="Arial" w:hint="eastAsia"/>
        </w:rPr>
        <w:t>last</w:t>
      </w:r>
      <w:r w:rsidR="008C2E67">
        <w:rPr>
          <w:rFonts w:cs="Arial"/>
        </w:rPr>
        <w:t xml:space="preserve"> meeting</w:t>
      </w:r>
      <w:r>
        <w:rPr>
          <w:rFonts w:cs="Arial"/>
        </w:rPr>
        <w:t xml:space="preserve">, </w:t>
      </w:r>
      <w:r w:rsidR="008C2E67">
        <w:rPr>
          <w:rFonts w:cs="Arial"/>
        </w:rPr>
        <w:t>agreement has been made that t</w:t>
      </w:r>
      <w:r w:rsidR="008C2E67" w:rsidRPr="00996A7D">
        <w:t>he initial value of RX_DELIV i</w:t>
      </w:r>
      <w:r w:rsidR="008C2E67">
        <w:t>s set to a value before RX_NEXT.</w:t>
      </w:r>
      <w:r w:rsidR="00E424CD">
        <w:t xml:space="preserve"> However, the specific RX_DELIV value should be discussed.</w:t>
      </w:r>
    </w:p>
    <w:p w14:paraId="199F19EC" w14:textId="3AD170E3" w:rsidR="00B53176" w:rsidRPr="00B53176" w:rsidRDefault="00B53176" w:rsidP="00E424CD">
      <w:pPr>
        <w:rPr>
          <w:rFonts w:cs="Arial"/>
          <w:u w:val="single"/>
        </w:rPr>
      </w:pPr>
      <w:r w:rsidRPr="00B53176">
        <w:rPr>
          <w:u w:val="single"/>
        </w:rPr>
        <w:t>Option 1: The initial value of RX_DELIV is set to a fixed value before RX_NEXT.</w:t>
      </w:r>
    </w:p>
    <w:p w14:paraId="56E65084" w14:textId="543F6A08" w:rsidR="0007206B" w:rsidRDefault="00E424CD" w:rsidP="00623D8B">
      <w:r w:rsidRPr="0007206B">
        <w:t xml:space="preserve">If the initial value of </w:t>
      </w:r>
      <w:r>
        <w:t>RX_DELIV is set to a fixed value</w:t>
      </w:r>
      <w:r w:rsidRPr="00E424CD">
        <w:t xml:space="preserve"> (e.g.</w:t>
      </w:r>
      <w:r w:rsidRPr="00E424CD">
        <w:rPr>
          <w:rFonts w:cs="Arial"/>
          <w:bCs/>
        </w:rPr>
        <w:t xml:space="preserve"> (</w:t>
      </w:r>
      <w:r w:rsidR="0007206B">
        <w:rPr>
          <w:rFonts w:cs="Arial"/>
          <w:bCs/>
        </w:rPr>
        <w:t>RX_NEXT</w:t>
      </w:r>
      <w:r w:rsidRPr="00E424CD">
        <w:rPr>
          <w:rFonts w:cs="Arial"/>
          <w:bCs/>
        </w:rPr>
        <w:t xml:space="preserve"> – 0.5 </w:t>
      </w:r>
      <w:r w:rsidRPr="00E424CD">
        <w:rPr>
          <w:rFonts w:cs="Arial"/>
          <w:bCs/>
          <w:lang w:eastAsia="ko-KR"/>
        </w:rPr>
        <w:t>×</w:t>
      </w:r>
      <w:r w:rsidRPr="00E424CD">
        <w:rPr>
          <w:rFonts w:cs="Arial"/>
          <w:bCs/>
        </w:rPr>
        <w:t xml:space="preserve"> 2</w:t>
      </w:r>
      <w:r w:rsidRPr="00E424CD">
        <w:rPr>
          <w:rFonts w:cs="Arial"/>
          <w:bCs/>
          <w:vertAlign w:val="superscript"/>
        </w:rPr>
        <w:t>[</w:t>
      </w:r>
      <w:r w:rsidRPr="00E424CD">
        <w:rPr>
          <w:rFonts w:eastAsia="MS Mincho" w:cs="Arial"/>
          <w:bCs/>
          <w:i/>
          <w:vertAlign w:val="superscript"/>
        </w:rPr>
        <w:t>PDCP-SN-Size</w:t>
      </w:r>
      <w:r w:rsidRPr="00E424CD">
        <w:rPr>
          <w:rFonts w:cs="Arial"/>
          <w:bCs/>
          <w:vertAlign w:val="superscript"/>
        </w:rPr>
        <w:t>–1]</w:t>
      </w:r>
      <w:r w:rsidRPr="00E424CD">
        <w:rPr>
          <w:rFonts w:cs="Arial"/>
          <w:bCs/>
        </w:rPr>
        <w:t>) modulo (2</w:t>
      </w:r>
      <w:r w:rsidRPr="00E424CD">
        <w:rPr>
          <w:rFonts w:cs="Arial"/>
          <w:bCs/>
          <w:vertAlign w:val="superscript"/>
        </w:rPr>
        <w:t>[</w:t>
      </w:r>
      <w:r w:rsidRPr="00E424CD">
        <w:rPr>
          <w:rFonts w:eastAsia="MS Mincho" w:cs="Arial"/>
          <w:bCs/>
          <w:i/>
          <w:vertAlign w:val="superscript"/>
        </w:rPr>
        <w:t>PDCP-SN-Size</w:t>
      </w:r>
      <w:r w:rsidRPr="00E424CD">
        <w:rPr>
          <w:rFonts w:cs="Arial"/>
          <w:bCs/>
          <w:vertAlign w:val="superscript"/>
        </w:rPr>
        <w:t>]</w:t>
      </w:r>
      <w:r w:rsidRPr="00E424CD">
        <w:rPr>
          <w:rFonts w:cs="Arial"/>
          <w:bCs/>
        </w:rPr>
        <w:t>)</w:t>
      </w:r>
      <w:r w:rsidRPr="00E424CD">
        <w:t>)</w:t>
      </w:r>
      <w:r w:rsidR="0007206B">
        <w:t xml:space="preserve">, there </w:t>
      </w:r>
      <w:r w:rsidR="001043F0">
        <w:t>will</w:t>
      </w:r>
      <w:r w:rsidR="0007206B">
        <w:t xml:space="preserve"> be</w:t>
      </w:r>
      <w:r w:rsidR="00640B48">
        <w:t xml:space="preserve"> different scenarios </w:t>
      </w:r>
      <w:r w:rsidR="001043F0">
        <w:t xml:space="preserve">with potential data loss/latency </w:t>
      </w:r>
      <w:r w:rsidR="00F0759B">
        <w:t>since UE do not know the COUNT value of the first transmitted PDU</w:t>
      </w:r>
      <w:r w:rsidR="0007206B">
        <w:t>.</w:t>
      </w:r>
    </w:p>
    <w:p w14:paraId="4481665E" w14:textId="2391194A" w:rsidR="00E424CD" w:rsidRDefault="0007206B" w:rsidP="00623D8B">
      <w:pPr>
        <w:rPr>
          <w:rFonts w:cs="Arial"/>
          <w:u w:val="single"/>
        </w:rPr>
      </w:pPr>
      <w:r w:rsidRPr="0007206B">
        <w:rPr>
          <w:u w:val="single"/>
        </w:rPr>
        <w:t xml:space="preserve">Scenario 1: </w:t>
      </w:r>
      <w:r w:rsidR="00745427" w:rsidRPr="00EC522D">
        <w:t>T</w:t>
      </w:r>
      <w:r w:rsidRPr="00EC522D">
        <w:rPr>
          <w:rFonts w:cs="Arial"/>
        </w:rPr>
        <w:t xml:space="preserve">he </w:t>
      </w:r>
      <w:r w:rsidR="00983E05" w:rsidRPr="00EC522D">
        <w:rPr>
          <w:rFonts w:cs="Arial"/>
        </w:rPr>
        <w:t>COUNT</w:t>
      </w:r>
      <w:r w:rsidR="00640B48" w:rsidRPr="00EC522D">
        <w:rPr>
          <w:rFonts w:cs="Arial"/>
        </w:rPr>
        <w:t xml:space="preserve"> of the </w:t>
      </w:r>
      <w:r w:rsidRPr="00EC522D">
        <w:rPr>
          <w:rFonts w:cs="Arial"/>
        </w:rPr>
        <w:t xml:space="preserve">first transmitted </w:t>
      </w:r>
      <w:r w:rsidR="00640B48" w:rsidRPr="00EC522D">
        <w:rPr>
          <w:rFonts w:cs="Arial"/>
        </w:rPr>
        <w:t>PDU</w:t>
      </w:r>
      <w:r w:rsidR="00745427" w:rsidRPr="00EC522D">
        <w:rPr>
          <w:rFonts w:cs="Arial"/>
        </w:rPr>
        <w:t xml:space="preserve"> is smaller than RX_DELIV</w:t>
      </w:r>
      <w:r w:rsidRPr="00EC522D">
        <w:rPr>
          <w:rFonts w:cs="Arial"/>
        </w:rPr>
        <w:t>.</w:t>
      </w:r>
    </w:p>
    <w:p w14:paraId="7DF2488F" w14:textId="75C038FC" w:rsidR="0007206B" w:rsidRPr="0007206B" w:rsidRDefault="0007206B" w:rsidP="00623D8B">
      <w:pPr>
        <w:rPr>
          <w:u w:val="single"/>
        </w:rPr>
      </w:pPr>
      <w:r w:rsidRPr="0007206B">
        <w:rPr>
          <w:u w:val="single"/>
        </w:rPr>
        <w:t xml:space="preserve">Scenario </w:t>
      </w:r>
      <w:r>
        <w:rPr>
          <w:u w:val="single"/>
        </w:rPr>
        <w:t>2</w:t>
      </w:r>
      <w:r w:rsidRPr="0007206B">
        <w:rPr>
          <w:u w:val="single"/>
        </w:rPr>
        <w:t xml:space="preserve">: </w:t>
      </w:r>
      <w:r w:rsidR="00745427" w:rsidRPr="00EC522D">
        <w:t>T</w:t>
      </w:r>
      <w:r w:rsidR="00745427" w:rsidRPr="00EC522D">
        <w:rPr>
          <w:rFonts w:cs="Arial"/>
        </w:rPr>
        <w:t>he COUNT of the first transmitted PDU is bigger than RX_DELIV</w:t>
      </w:r>
      <w:r w:rsidRPr="00EC522D">
        <w:rPr>
          <w:rFonts w:cs="Arial"/>
        </w:rPr>
        <w:t>.</w:t>
      </w:r>
    </w:p>
    <w:p w14:paraId="56370047" w14:textId="791C1C87" w:rsidR="00C421C7" w:rsidRDefault="0007206B" w:rsidP="00623D8B">
      <w:pPr>
        <w:rPr>
          <w:rFonts w:cs="Arial"/>
        </w:rPr>
      </w:pPr>
      <w:r>
        <w:rPr>
          <w:rFonts w:cs="Arial"/>
        </w:rPr>
        <w:t>For scenario 1</w:t>
      </w:r>
      <w:r w:rsidR="00C421C7">
        <w:rPr>
          <w:rFonts w:cs="Arial"/>
        </w:rPr>
        <w:t>,</w:t>
      </w:r>
      <w:r w:rsidR="00E975B0">
        <w:rPr>
          <w:rFonts w:cs="Arial"/>
        </w:rPr>
        <w:t xml:space="preserve"> </w:t>
      </w:r>
      <w:r>
        <w:rPr>
          <w:rFonts w:cs="Arial" w:hint="eastAsia"/>
        </w:rPr>
        <w:t>the</w:t>
      </w:r>
      <w:r>
        <w:rPr>
          <w:rFonts w:cs="Arial"/>
        </w:rPr>
        <w:t xml:space="preserve"> </w:t>
      </w:r>
      <w:r w:rsidR="00983E05">
        <w:rPr>
          <w:rFonts w:cs="Arial"/>
        </w:rPr>
        <w:t>COUNT</w:t>
      </w:r>
      <w:r>
        <w:rPr>
          <w:rFonts w:cs="Arial"/>
        </w:rPr>
        <w:t xml:space="preserve"> of the first transmitted packet is smaller than initial </w:t>
      </w:r>
      <w:r w:rsidR="00E975B0">
        <w:rPr>
          <w:rFonts w:cs="Arial"/>
        </w:rPr>
        <w:t>RX_DELIV</w:t>
      </w:r>
      <w:r w:rsidR="003C2F30">
        <w:rPr>
          <w:rFonts w:cs="Arial"/>
        </w:rPr>
        <w:t>. T</w:t>
      </w:r>
      <w:r w:rsidR="00E975B0">
        <w:rPr>
          <w:rFonts w:cs="Arial"/>
        </w:rPr>
        <w:t xml:space="preserve">here still be data loss between the first </w:t>
      </w:r>
      <w:r w:rsidR="00640B48">
        <w:rPr>
          <w:rFonts w:cs="Arial"/>
        </w:rPr>
        <w:t>transmitted packet and RX_DELIV because PDU</w:t>
      </w:r>
      <w:r w:rsidR="00F0759B">
        <w:rPr>
          <w:rFonts w:cs="Arial"/>
        </w:rPr>
        <w:t>s</w:t>
      </w:r>
      <w:r w:rsidR="00640B48">
        <w:rPr>
          <w:rFonts w:cs="Arial"/>
        </w:rPr>
        <w:t xml:space="preserve"> </w:t>
      </w:r>
      <w:r w:rsidR="00F0759B">
        <w:rPr>
          <w:rFonts w:cs="Arial"/>
        </w:rPr>
        <w:t>which</w:t>
      </w:r>
      <w:r w:rsidR="00640B48">
        <w:rPr>
          <w:rFonts w:cs="Arial"/>
        </w:rPr>
        <w:t xml:space="preserve"> COUNT&lt;RX_DELIV will be discard.</w:t>
      </w:r>
    </w:p>
    <w:p w14:paraId="1585BE0E" w14:textId="658351AF" w:rsidR="00983E05" w:rsidRDefault="00745427" w:rsidP="00983E05">
      <w:pPr>
        <w:jc w:val="center"/>
        <w:rPr>
          <w:rFonts w:cs="Arial"/>
        </w:rPr>
      </w:pPr>
      <w:r w:rsidRPr="00745427">
        <w:rPr>
          <w:noProof/>
          <w:lang w:val="en-US"/>
        </w:rPr>
        <w:lastRenderedPageBreak/>
        <w:drawing>
          <wp:inline distT="0" distB="0" distL="0" distR="0" wp14:anchorId="17B1D1F2" wp14:editId="40CBCCF9">
            <wp:extent cx="3882390" cy="25285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252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1B856" w14:textId="36766F9E" w:rsidR="00C15D50" w:rsidRDefault="00C15D50" w:rsidP="00C15D50">
      <w:pPr>
        <w:ind w:left="1418" w:hanging="1418"/>
        <w:jc w:val="left"/>
        <w:rPr>
          <w:rFonts w:cs="Arial"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</w:t>
      </w:r>
      <w:r w:rsidR="00FE088E">
        <w:rPr>
          <w:b/>
        </w:rPr>
        <w:t>3</w:t>
      </w:r>
      <w:r w:rsidRPr="00E65D2D">
        <w:rPr>
          <w:b/>
        </w:rPr>
        <w:t>:</w:t>
      </w:r>
      <w:r>
        <w:rPr>
          <w:b/>
        </w:rPr>
        <w:t xml:space="preserve"> If </w:t>
      </w:r>
      <w:r w:rsidR="00745427" w:rsidRPr="00745427">
        <w:rPr>
          <w:b/>
        </w:rPr>
        <w:t>the COUNT of the first transmitted PDU is smaller than RX_DELIV</w:t>
      </w:r>
      <w:r>
        <w:rPr>
          <w:b/>
        </w:rPr>
        <w:t>,</w:t>
      </w:r>
      <w:r w:rsidRPr="002E4257">
        <w:rPr>
          <w:b/>
        </w:rPr>
        <w:t xml:space="preserve"> data loss still exist</w:t>
      </w:r>
      <w:r>
        <w:rPr>
          <w:b/>
        </w:rPr>
        <w:t>s.</w:t>
      </w:r>
    </w:p>
    <w:p w14:paraId="52AF5ED5" w14:textId="5404762E" w:rsidR="00983E05" w:rsidRDefault="00640B48" w:rsidP="00983E05">
      <w:pPr>
        <w:rPr>
          <w:rFonts w:cs="Arial"/>
        </w:rPr>
      </w:pPr>
      <w:r>
        <w:rPr>
          <w:rFonts w:cs="Arial"/>
        </w:rPr>
        <w:t>For scenario 2, the initial value of RX_DELIV</w:t>
      </w:r>
      <w:r>
        <w:rPr>
          <w:rFonts w:cs="Arial" w:hint="eastAsia"/>
        </w:rPr>
        <w:t xml:space="preserve"> </w:t>
      </w:r>
      <w:r>
        <w:rPr>
          <w:rFonts w:cs="Arial"/>
        </w:rPr>
        <w:t xml:space="preserve">is smaller than </w:t>
      </w:r>
      <w:r>
        <w:rPr>
          <w:rFonts w:cs="Arial" w:hint="eastAsia"/>
        </w:rPr>
        <w:t>the</w:t>
      </w:r>
      <w:r>
        <w:rPr>
          <w:rFonts w:cs="Arial"/>
        </w:rPr>
        <w:t xml:space="preserve"> </w:t>
      </w:r>
      <w:r w:rsidR="00983E05">
        <w:rPr>
          <w:rFonts w:cs="Arial"/>
        </w:rPr>
        <w:t>COUNT</w:t>
      </w:r>
      <w:r>
        <w:rPr>
          <w:rFonts w:cs="Arial"/>
        </w:rPr>
        <w:t xml:space="preserve"> of the first transmitted packet. According to current specs, UE will store the received PDUs in reception buffer</w:t>
      </w:r>
      <w:r w:rsidR="00983E05" w:rsidRPr="00983E05">
        <w:rPr>
          <w:rFonts w:cs="Arial"/>
        </w:rPr>
        <w:t xml:space="preserve"> </w:t>
      </w:r>
      <w:r w:rsidR="00983E05">
        <w:rPr>
          <w:rFonts w:cs="Arial"/>
        </w:rPr>
        <w:t>since RX_DELIV&lt;</w:t>
      </w:r>
      <w:r w:rsidR="00983E05" w:rsidRPr="00FF1664">
        <w:rPr>
          <w:rFonts w:cs="Arial"/>
        </w:rPr>
        <w:t xml:space="preserve"> </w:t>
      </w:r>
      <w:r w:rsidR="00983E05">
        <w:rPr>
          <w:rFonts w:cs="Arial"/>
        </w:rPr>
        <w:t>RX_NEXT, and t-reordering will start. However,</w:t>
      </w:r>
      <w:r w:rsidR="00983E05" w:rsidRPr="00983E05">
        <w:rPr>
          <w:rFonts w:cs="Arial"/>
        </w:rPr>
        <w:t xml:space="preserve"> </w:t>
      </w:r>
      <w:r w:rsidR="00983E05">
        <w:rPr>
          <w:rFonts w:cs="Arial"/>
        </w:rPr>
        <w:t xml:space="preserve">t-reordering will </w:t>
      </w:r>
      <w:r w:rsidR="003008A9">
        <w:rPr>
          <w:rFonts w:cs="Arial"/>
        </w:rPr>
        <w:t>always</w:t>
      </w:r>
      <w:r w:rsidR="00983E05">
        <w:rPr>
          <w:rFonts w:cs="Arial"/>
        </w:rPr>
        <w:t xml:space="preserve"> exp</w:t>
      </w:r>
      <w:r w:rsidR="00F0759B">
        <w:rPr>
          <w:rFonts w:cs="Arial"/>
        </w:rPr>
        <w:t xml:space="preserve">ire </w:t>
      </w:r>
      <w:r w:rsidR="009D3FA8">
        <w:rPr>
          <w:rFonts w:cs="Arial"/>
        </w:rPr>
        <w:t>since</w:t>
      </w:r>
      <w:r w:rsidR="00F0759B">
        <w:rPr>
          <w:rFonts w:cs="Arial"/>
        </w:rPr>
        <w:t xml:space="preserve"> the PDUs with COUNT smaller than</w:t>
      </w:r>
      <w:r w:rsidR="00983E05" w:rsidRPr="00983E05">
        <w:rPr>
          <w:rFonts w:cs="Arial"/>
        </w:rPr>
        <w:t xml:space="preserve"> </w:t>
      </w:r>
      <w:r w:rsidR="00F0759B">
        <w:rPr>
          <w:rFonts w:cs="Arial"/>
        </w:rPr>
        <w:t>the first transmitted PDU</w:t>
      </w:r>
      <w:r w:rsidR="00983E05">
        <w:rPr>
          <w:rFonts w:cs="Arial"/>
        </w:rPr>
        <w:t xml:space="preserve"> will never be received.</w:t>
      </w:r>
      <w:r w:rsidR="00C15D50">
        <w:rPr>
          <w:rFonts w:cs="Arial"/>
        </w:rPr>
        <w:t xml:space="preserve"> </w:t>
      </w:r>
      <w:r w:rsidR="00745427">
        <w:rPr>
          <w:rFonts w:cs="Arial"/>
        </w:rPr>
        <w:t xml:space="preserve">After MRB initialization, </w:t>
      </w:r>
      <w:r w:rsidR="00C15D50">
        <w:rPr>
          <w:rFonts w:cs="Arial"/>
        </w:rPr>
        <w:t>UE</w:t>
      </w:r>
      <w:r w:rsidR="00F0759B">
        <w:rPr>
          <w:rFonts w:cs="Arial"/>
        </w:rPr>
        <w:t xml:space="preserve"> always</w:t>
      </w:r>
      <w:r w:rsidR="00C15D50">
        <w:rPr>
          <w:rFonts w:cs="Arial"/>
        </w:rPr>
        <w:t xml:space="preserve"> needs to wait for timer expire to deliver received PDUs to upper layer</w:t>
      </w:r>
      <w:r w:rsidR="0042635E">
        <w:rPr>
          <w:rFonts w:cs="Arial"/>
        </w:rPr>
        <w:t>.</w:t>
      </w:r>
      <w:r w:rsidR="0030117C">
        <w:rPr>
          <w:rFonts w:cs="Arial"/>
        </w:rPr>
        <w:t xml:space="preserve"> This latency may be unacceptable especially for cases with l</w:t>
      </w:r>
      <w:r w:rsidR="00F60965">
        <w:rPr>
          <w:rFonts w:cs="Arial"/>
        </w:rPr>
        <w:t>ong</w:t>
      </w:r>
      <w:r w:rsidR="0030117C">
        <w:rPr>
          <w:rFonts w:cs="Arial"/>
        </w:rPr>
        <w:t xml:space="preserve"> t-reordering timer.</w:t>
      </w:r>
    </w:p>
    <w:p w14:paraId="56FEB03B" w14:textId="45174B3C" w:rsidR="00E424CD" w:rsidRDefault="00745427" w:rsidP="00983E05">
      <w:pPr>
        <w:jc w:val="center"/>
        <w:rPr>
          <w:rFonts w:cs="Arial"/>
        </w:rPr>
      </w:pPr>
      <w:r w:rsidRPr="00745427">
        <w:rPr>
          <w:noProof/>
          <w:lang w:val="en-US"/>
        </w:rPr>
        <w:drawing>
          <wp:inline distT="0" distB="0" distL="0" distR="0" wp14:anchorId="313F4A78" wp14:editId="491BA860">
            <wp:extent cx="3841750" cy="26358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263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AB176" w14:textId="64ECE126" w:rsidR="00570970" w:rsidRPr="00B20B13" w:rsidRDefault="00C15D50" w:rsidP="00DE1BDB">
      <w:pPr>
        <w:ind w:left="1418" w:hanging="1418"/>
        <w:rPr>
          <w:rFonts w:cs="Arial"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</w:t>
      </w:r>
      <w:r w:rsidR="00FE088E">
        <w:rPr>
          <w:b/>
        </w:rPr>
        <w:t>4</w:t>
      </w:r>
      <w:r w:rsidRPr="00E65D2D">
        <w:rPr>
          <w:b/>
        </w:rPr>
        <w:t>:</w:t>
      </w:r>
      <w:r w:rsidRPr="00B20B13">
        <w:rPr>
          <w:b/>
        </w:rPr>
        <w:t xml:space="preserve"> </w:t>
      </w:r>
      <w:r w:rsidRPr="002E4257">
        <w:rPr>
          <w:b/>
        </w:rPr>
        <w:t xml:space="preserve">If RX_DELIV is set to a value before the first transmitted PDU, it </w:t>
      </w:r>
      <w:r w:rsidR="00745427">
        <w:rPr>
          <w:b/>
        </w:rPr>
        <w:t>may</w:t>
      </w:r>
      <w:r w:rsidRPr="002E4257">
        <w:rPr>
          <w:b/>
        </w:rPr>
        <w:t xml:space="preserve"> bring unacceptable latency.</w:t>
      </w:r>
    </w:p>
    <w:p w14:paraId="449D0E3A" w14:textId="0FE48551" w:rsidR="00B53176" w:rsidRDefault="003A7F7B" w:rsidP="00623D8B">
      <w:pPr>
        <w:rPr>
          <w:rFonts w:cs="Arial"/>
        </w:rPr>
      </w:pPr>
      <w:r>
        <w:rPr>
          <w:rFonts w:cs="Arial"/>
        </w:rPr>
        <w:t xml:space="preserve">Therefore, it is better to </w:t>
      </w:r>
      <w:r w:rsidRPr="00B53176">
        <w:rPr>
          <w:rFonts w:cs="Arial"/>
        </w:rPr>
        <w:t>set RX_DELIV</w:t>
      </w:r>
      <w:r w:rsidRPr="00B53176">
        <w:rPr>
          <w:rFonts w:cs="Arial"/>
          <w:b/>
        </w:rPr>
        <w:t xml:space="preserve"> to the exact </w:t>
      </w:r>
      <w:r w:rsidRPr="00B53176">
        <w:rPr>
          <w:rFonts w:cs="Arial"/>
        </w:rPr>
        <w:t xml:space="preserve">COUNT of the first transmitted PDU of </w:t>
      </w:r>
      <w:r w:rsidR="00ED093D" w:rsidRPr="00B53176">
        <w:rPr>
          <w:rFonts w:cs="Arial"/>
        </w:rPr>
        <w:t>network</w:t>
      </w:r>
      <w:r>
        <w:rPr>
          <w:rFonts w:cs="Arial"/>
        </w:rPr>
        <w:t xml:space="preserve">. </w:t>
      </w:r>
    </w:p>
    <w:p w14:paraId="48709515" w14:textId="22141023" w:rsidR="00EC522D" w:rsidRPr="00B53176" w:rsidRDefault="00B53176" w:rsidP="00623D8B">
      <w:pPr>
        <w:rPr>
          <w:u w:val="single"/>
        </w:rPr>
      </w:pPr>
      <w:r w:rsidRPr="00B53176">
        <w:rPr>
          <w:u w:val="single"/>
        </w:rPr>
        <w:t xml:space="preserve">Option </w:t>
      </w:r>
      <w:r>
        <w:rPr>
          <w:u w:val="single"/>
        </w:rPr>
        <w:t>2</w:t>
      </w:r>
      <w:r w:rsidRPr="00B53176">
        <w:rPr>
          <w:u w:val="single"/>
        </w:rPr>
        <w:t>: The initial value of RX_DELIV is set to HFN and related PDCP SN indicated by gNB</w:t>
      </w:r>
      <w:r>
        <w:rPr>
          <w:u w:val="single"/>
        </w:rPr>
        <w:t>.</w:t>
      </w:r>
    </w:p>
    <w:p w14:paraId="44855E52" w14:textId="041413D0" w:rsidR="00970C24" w:rsidRDefault="00EC522D" w:rsidP="00623D8B">
      <w:pPr>
        <w:rPr>
          <w:rFonts w:cs="Arial"/>
        </w:rPr>
      </w:pPr>
      <w:r w:rsidRPr="00EC522D">
        <w:rPr>
          <w:rFonts w:cs="Arial"/>
        </w:rPr>
        <w:t>The value of HFN and related SN indicates</w:t>
      </w:r>
      <w:r w:rsidR="003A7F7B">
        <w:rPr>
          <w:rFonts w:cs="Arial"/>
        </w:rPr>
        <w:t xml:space="preserve"> the COUNT of the first PDU that network will transmit to UE.</w:t>
      </w:r>
      <w:r w:rsidR="00970C24">
        <w:rPr>
          <w:rFonts w:cs="Arial"/>
        </w:rPr>
        <w:t xml:space="preserve"> </w:t>
      </w:r>
      <w:r w:rsidR="00970C24">
        <w:rPr>
          <w:rFonts w:cs="Arial" w:hint="eastAsia"/>
        </w:rPr>
        <w:t>By</w:t>
      </w:r>
      <w:r w:rsidR="00970C24">
        <w:rPr>
          <w:rFonts w:cs="Arial"/>
        </w:rPr>
        <w:t xml:space="preserve"> option 2, RX_DELIV can be set to the exact COUNT of the first transmitted PDU from network (i.e. scenario</w:t>
      </w:r>
      <w:r w:rsidR="005D5ABB">
        <w:rPr>
          <w:rFonts w:cs="Arial"/>
        </w:rPr>
        <w:t xml:space="preserve"> 3</w:t>
      </w:r>
      <w:r w:rsidR="00970C24">
        <w:rPr>
          <w:rFonts w:cs="Arial"/>
        </w:rPr>
        <w:t>).</w:t>
      </w:r>
    </w:p>
    <w:p w14:paraId="4F51BC97" w14:textId="5551FD19" w:rsidR="00ED093D" w:rsidRDefault="00ED093D" w:rsidP="00ED093D">
      <w:pPr>
        <w:jc w:val="center"/>
        <w:rPr>
          <w:rFonts w:cs="Arial"/>
        </w:rPr>
      </w:pPr>
      <w:r w:rsidRPr="00ED093D">
        <w:rPr>
          <w:noProof/>
          <w:lang w:val="en-US"/>
        </w:rPr>
        <w:lastRenderedPageBreak/>
        <w:drawing>
          <wp:inline distT="0" distB="0" distL="0" distR="0" wp14:anchorId="4DADF72C" wp14:editId="38F620B8">
            <wp:extent cx="4278630" cy="2642235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630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6FF67" w14:textId="7F9D0E27" w:rsidR="00544D18" w:rsidRDefault="00544D18" w:rsidP="00544D18">
      <w:pPr>
        <w:jc w:val="left"/>
        <w:rPr>
          <w:rFonts w:cs="Arial"/>
        </w:rPr>
      </w:pPr>
      <w:r>
        <w:rPr>
          <w:rFonts w:cs="Arial"/>
        </w:rPr>
        <w:t>For scenario 3, there won’t be data loss</w:t>
      </w:r>
      <w:r w:rsidR="005D5ABB">
        <w:rPr>
          <w:rFonts w:cs="Arial"/>
        </w:rPr>
        <w:t>,</w:t>
      </w:r>
      <w:r>
        <w:rPr>
          <w:rFonts w:cs="Arial"/>
        </w:rPr>
        <w:t xml:space="preserve"> and latency is acceptable. This is because </w:t>
      </w:r>
      <w:r w:rsidR="005D5ABB">
        <w:rPr>
          <w:rFonts w:cs="Arial"/>
        </w:rPr>
        <w:t>the size of reception buffer is equal to the gap between the first transmitted PDU and first received PDU</w:t>
      </w:r>
      <w:r>
        <w:rPr>
          <w:rFonts w:cs="Arial"/>
        </w:rPr>
        <w:t xml:space="preserve">. After receiving all </w:t>
      </w:r>
      <w:r>
        <w:rPr>
          <w:rFonts w:cs="Arial" w:hint="eastAsia"/>
        </w:rPr>
        <w:t>da</w:t>
      </w:r>
      <w:r>
        <w:rPr>
          <w:rFonts w:cs="Arial"/>
        </w:rPr>
        <w:t>ta PDUs in reception buffer, the t-reordering will stop and data</w:t>
      </w:r>
      <w:r w:rsidR="00C81465">
        <w:rPr>
          <w:rFonts w:cs="Arial"/>
        </w:rPr>
        <w:t xml:space="preserve"> PDUs will be delivered to upper layer. That is, t-reordering will not always expires.</w:t>
      </w:r>
    </w:p>
    <w:p w14:paraId="49B6CC8B" w14:textId="6AF71AF6" w:rsidR="00C81465" w:rsidRDefault="003A7F7B" w:rsidP="00C81465">
      <w:pPr>
        <w:rPr>
          <w:rFonts w:cs="Arial"/>
        </w:rPr>
      </w:pPr>
      <w:r w:rsidRPr="003A7F7B">
        <w:rPr>
          <w:rFonts w:cs="Arial"/>
        </w:rPr>
        <w:t>Co</w:t>
      </w:r>
      <w:r w:rsidRPr="00C81465">
        <w:rPr>
          <w:rFonts w:cs="Arial"/>
        </w:rPr>
        <w:t>nsider</w:t>
      </w:r>
      <w:r w:rsidR="00F26EC4" w:rsidRPr="00C81465">
        <w:rPr>
          <w:rFonts w:cs="Arial"/>
        </w:rPr>
        <w:t>ing</w:t>
      </w:r>
      <w:r w:rsidRPr="00C81465">
        <w:rPr>
          <w:rFonts w:cs="Arial"/>
        </w:rPr>
        <w:t xml:space="preserve"> the HFN initialization issue discussed in the previous section</w:t>
      </w:r>
      <w:r w:rsidR="00F26EC4" w:rsidRPr="00C81465">
        <w:rPr>
          <w:rFonts w:cs="Arial"/>
        </w:rPr>
        <w:t>,</w:t>
      </w:r>
      <w:r w:rsidR="00C81465" w:rsidRPr="00C81465">
        <w:rPr>
          <w:rFonts w:cs="Arial"/>
        </w:rPr>
        <w:t xml:space="preserve"> </w:t>
      </w:r>
      <w:r w:rsidR="00C81465">
        <w:rPr>
          <w:rFonts w:cs="Arial"/>
        </w:rPr>
        <w:t>t</w:t>
      </w:r>
      <w:r w:rsidR="00C81465" w:rsidRPr="00C81465">
        <w:rPr>
          <w:rFonts w:cs="Arial"/>
        </w:rPr>
        <w:t xml:space="preserve">he initial value of HFN and related PDCP SN is indicated by </w:t>
      </w:r>
      <w:r w:rsidR="00C81465" w:rsidRPr="00C81465">
        <w:rPr>
          <w:rFonts w:cs="Arial" w:hint="eastAsia"/>
        </w:rPr>
        <w:t>gNB</w:t>
      </w:r>
      <w:r w:rsidR="00C81465" w:rsidRPr="00C81465">
        <w:rPr>
          <w:rFonts w:cs="Arial"/>
        </w:rPr>
        <w:t xml:space="preserve"> </w:t>
      </w:r>
      <w:r w:rsidR="00C81465" w:rsidRPr="00C81465">
        <w:rPr>
          <w:rFonts w:cs="Arial" w:hint="eastAsia"/>
        </w:rPr>
        <w:t>by</w:t>
      </w:r>
      <w:r w:rsidR="00C81465" w:rsidRPr="00C81465">
        <w:rPr>
          <w:rFonts w:cs="Arial"/>
        </w:rPr>
        <w:t xml:space="preserve"> RRC signalling</w:t>
      </w:r>
      <w:r w:rsidR="00C81465">
        <w:rPr>
          <w:rFonts w:cs="Arial"/>
        </w:rPr>
        <w:t>, and RX_DELIV is set</w:t>
      </w:r>
      <w:r w:rsidR="00C81465" w:rsidRPr="00C81465">
        <w:rPr>
          <w:rFonts w:cs="Arial"/>
        </w:rPr>
        <w:t xml:space="preserve"> to the HFN and related PDCP SN indicated by gNB</w:t>
      </w:r>
      <w:r w:rsidR="00C81465">
        <w:rPr>
          <w:rFonts w:cs="Arial"/>
        </w:rPr>
        <w:t xml:space="preserve">, which represent </w:t>
      </w:r>
      <w:r w:rsidR="00C81465" w:rsidRPr="00C81465">
        <w:rPr>
          <w:rFonts w:cs="Arial"/>
        </w:rPr>
        <w:t xml:space="preserve">the COUNT value of the first PDU </w:t>
      </w:r>
      <w:r w:rsidR="00C81465" w:rsidRPr="00C81465">
        <w:rPr>
          <w:rFonts w:cs="Arial" w:hint="eastAsia"/>
        </w:rPr>
        <w:t>that</w:t>
      </w:r>
      <w:r w:rsidR="00C81465" w:rsidRPr="00C81465">
        <w:rPr>
          <w:rFonts w:cs="Arial"/>
        </w:rPr>
        <w:t xml:space="preserve"> gNB will transmit to UE.</w:t>
      </w:r>
      <w:r w:rsidR="00C81465">
        <w:rPr>
          <w:rFonts w:cs="Arial"/>
        </w:rPr>
        <w:t xml:space="preserve"> This is also benefit for the initialization of RX_DELIV. With this configuration, </w:t>
      </w:r>
      <w:r w:rsidR="00C81465" w:rsidRPr="00C81465">
        <w:rPr>
          <w:rFonts w:cs="Arial"/>
        </w:rPr>
        <w:t xml:space="preserve">data loss can be reduced without introducing additional </w:t>
      </w:r>
      <w:r w:rsidR="00C81465">
        <w:rPr>
          <w:rFonts w:cs="Arial"/>
        </w:rPr>
        <w:t>latency</w:t>
      </w:r>
      <w:r w:rsidR="00C81465" w:rsidRPr="00C81465">
        <w:rPr>
          <w:rFonts w:cs="Arial"/>
        </w:rPr>
        <w:t>.</w:t>
      </w:r>
    </w:p>
    <w:p w14:paraId="753A49EC" w14:textId="34A2C551" w:rsidR="00587B50" w:rsidRPr="008F695D" w:rsidRDefault="00472A50" w:rsidP="00623D8B">
      <w:pPr>
        <w:rPr>
          <w:rFonts w:cs="Arial"/>
        </w:rPr>
      </w:pPr>
      <w:r w:rsidRPr="00B73610">
        <w:rPr>
          <w:b/>
        </w:rPr>
        <w:t>Observation</w:t>
      </w:r>
      <w:r w:rsidR="00B73610" w:rsidRPr="00B73610">
        <w:rPr>
          <w:b/>
        </w:rPr>
        <w:t xml:space="preserve"> </w:t>
      </w:r>
      <w:r w:rsidR="00FE088E">
        <w:rPr>
          <w:b/>
        </w:rPr>
        <w:t>5</w:t>
      </w:r>
      <w:r w:rsidR="00B73610" w:rsidRPr="00B73610">
        <w:rPr>
          <w:b/>
        </w:rPr>
        <w:t>:</w:t>
      </w:r>
      <w:r w:rsidR="00B73610">
        <w:rPr>
          <w:b/>
        </w:rPr>
        <w:t xml:space="preserve"> It is benefit </w:t>
      </w:r>
      <w:r w:rsidR="000F1BAC">
        <w:rPr>
          <w:rFonts w:hint="eastAsia"/>
          <w:b/>
        </w:rPr>
        <w:t>for</w:t>
      </w:r>
      <w:r w:rsidR="00B73610">
        <w:rPr>
          <w:b/>
        </w:rPr>
        <w:t xml:space="preserve"> the </w:t>
      </w:r>
      <w:r w:rsidR="000F1BAC">
        <w:rPr>
          <w:b/>
        </w:rPr>
        <w:t xml:space="preserve">RX_DELIV </w:t>
      </w:r>
      <w:r w:rsidR="00B73610">
        <w:rPr>
          <w:b/>
        </w:rPr>
        <w:t>initializatio</w:t>
      </w:r>
      <w:r w:rsidR="000F1BAC">
        <w:rPr>
          <w:b/>
        </w:rPr>
        <w:t>n</w:t>
      </w:r>
      <w:r w:rsidR="00B73610">
        <w:rPr>
          <w:b/>
        </w:rPr>
        <w:t xml:space="preserve"> to set RX_DELIV to the</w:t>
      </w:r>
      <w:r w:rsidR="00B73610" w:rsidRPr="00BD5013">
        <w:rPr>
          <w:b/>
        </w:rPr>
        <w:t xml:space="preserve"> HFN and related PDCP SN</w:t>
      </w:r>
      <w:r w:rsidR="00B73610">
        <w:rPr>
          <w:b/>
        </w:rPr>
        <w:t xml:space="preserve"> indicated by gNB</w:t>
      </w:r>
      <w:r w:rsidR="000F1BAC">
        <w:rPr>
          <w:b/>
        </w:rPr>
        <w:t>, which can reduce data loss without introducing additional latency.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5C6A9CA4" w14:textId="4357E588" w:rsidR="00080C5C" w:rsidRDefault="0093068D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>the following observation</w:t>
      </w:r>
      <w:r w:rsidR="00FB5905">
        <w:rPr>
          <w:rFonts w:cs="Arial"/>
        </w:rPr>
        <w:t>s</w:t>
      </w:r>
      <w:r w:rsidR="00EF233A" w:rsidRPr="00125D09">
        <w:rPr>
          <w:rFonts w:cs="Arial"/>
        </w:rPr>
        <w:t xml:space="preserve"> </w:t>
      </w:r>
      <w:r w:rsidR="00AD568C">
        <w:rPr>
          <w:rFonts w:cs="Arial"/>
        </w:rPr>
        <w:t>a</w:t>
      </w:r>
      <w:r w:rsidR="00EF233A" w:rsidRPr="00125D09">
        <w:rPr>
          <w:rFonts w:cs="Arial"/>
        </w:rPr>
        <w:t>re made</w:t>
      </w:r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09F70925" w14:textId="41947EEB" w:rsidR="003322CC" w:rsidRDefault="00FE088E" w:rsidP="009B6D98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1</w:t>
      </w:r>
      <w:r w:rsidRPr="00E65D2D">
        <w:rPr>
          <w:b/>
        </w:rPr>
        <w:t xml:space="preserve">: </w:t>
      </w:r>
      <w:r>
        <w:rPr>
          <w:b/>
        </w:rPr>
        <w:t xml:space="preserve">For NR multicast, HFN may not start from 0. </w:t>
      </w:r>
      <w:r w:rsidRPr="00F41164">
        <w:rPr>
          <w:b/>
        </w:rPr>
        <w:t>HFN synchronization between UE and network is needed</w:t>
      </w:r>
    </w:p>
    <w:p w14:paraId="5C24D8AC" w14:textId="0C991BEC" w:rsidR="00604F33" w:rsidRDefault="00604F33" w:rsidP="009B6D98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2</w:t>
      </w:r>
      <w:r w:rsidRPr="00E65D2D">
        <w:rPr>
          <w:b/>
        </w:rPr>
        <w:t xml:space="preserve">: </w:t>
      </w:r>
      <w:r w:rsidRPr="00604F33">
        <w:rPr>
          <w:b/>
        </w:rPr>
        <w:t>HFN desynchronization issue may happened if only HFN is indicated by gNB</w:t>
      </w:r>
      <w:r>
        <w:rPr>
          <w:b/>
        </w:rPr>
        <w:t>.</w:t>
      </w:r>
    </w:p>
    <w:p w14:paraId="11C21E7F" w14:textId="331EC7CB" w:rsidR="003322CC" w:rsidRDefault="00FE088E" w:rsidP="003322CC">
      <w:pPr>
        <w:rPr>
          <w:b/>
        </w:rPr>
      </w:pPr>
      <w:r>
        <w:rPr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</w:t>
      </w:r>
      <w:r w:rsidR="00604F33">
        <w:rPr>
          <w:b/>
        </w:rPr>
        <w:t>3</w:t>
      </w:r>
      <w:r w:rsidRPr="00E65D2D">
        <w:rPr>
          <w:b/>
        </w:rPr>
        <w:t xml:space="preserve">: </w:t>
      </w:r>
      <w:r>
        <w:rPr>
          <w:b/>
        </w:rPr>
        <w:t xml:space="preserve">Legacy PDCP can check and </w:t>
      </w:r>
      <w:r w:rsidRPr="006646D3">
        <w:rPr>
          <w:b/>
        </w:rPr>
        <w:t xml:space="preserve">correct </w:t>
      </w:r>
      <w:r>
        <w:rPr>
          <w:b/>
        </w:rPr>
        <w:t>HFN automatically with reference COUNT value (i.e. RX_DELIV).</w:t>
      </w:r>
      <w:r w:rsidR="003322CC" w:rsidRPr="00D5605C">
        <w:rPr>
          <w:b/>
        </w:rPr>
        <w:t xml:space="preserve"> </w:t>
      </w:r>
    </w:p>
    <w:p w14:paraId="0469CC72" w14:textId="3C22F12C" w:rsidR="003322CC" w:rsidRDefault="00FE088E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>
        <w:rPr>
          <w:b/>
        </w:rPr>
        <w:t xml:space="preserve"> </w:t>
      </w:r>
      <w:r w:rsidR="00604F33">
        <w:rPr>
          <w:b/>
        </w:rPr>
        <w:t>4</w:t>
      </w:r>
      <w:r w:rsidRPr="00E65D2D">
        <w:rPr>
          <w:b/>
        </w:rPr>
        <w:t>:</w:t>
      </w:r>
      <w:r>
        <w:rPr>
          <w:b/>
        </w:rPr>
        <w:t xml:space="preserve"> If </w:t>
      </w:r>
      <w:r w:rsidRPr="00745427">
        <w:rPr>
          <w:b/>
        </w:rPr>
        <w:t>the COUNT of the first transmitted PDU is smaller than RX_DELIV</w:t>
      </w:r>
      <w:r>
        <w:rPr>
          <w:b/>
        </w:rPr>
        <w:t>,</w:t>
      </w:r>
      <w:r w:rsidRPr="002E4257">
        <w:rPr>
          <w:b/>
        </w:rPr>
        <w:t xml:space="preserve"> data loss still exist</w:t>
      </w:r>
      <w:r>
        <w:rPr>
          <w:b/>
        </w:rPr>
        <w:t>s.</w:t>
      </w:r>
    </w:p>
    <w:p w14:paraId="1CD9520A" w14:textId="35CD1703" w:rsidR="003322CC" w:rsidRDefault="00FE088E" w:rsidP="003322CC">
      <w:pPr>
        <w:rPr>
          <w:b/>
        </w:rPr>
      </w:pPr>
      <w:r w:rsidRPr="00E65D2D">
        <w:rPr>
          <w:rFonts w:hint="eastAsia"/>
          <w:b/>
        </w:rPr>
        <w:t>O</w:t>
      </w:r>
      <w:r w:rsidRPr="00E65D2D">
        <w:rPr>
          <w:b/>
        </w:rPr>
        <w:t>bservation</w:t>
      </w:r>
      <w:r w:rsidR="00604F33">
        <w:rPr>
          <w:b/>
        </w:rPr>
        <w:t xml:space="preserve"> 5</w:t>
      </w:r>
      <w:r w:rsidRPr="00E65D2D">
        <w:rPr>
          <w:b/>
        </w:rPr>
        <w:t>:</w:t>
      </w:r>
      <w:r w:rsidRPr="00B20B13">
        <w:rPr>
          <w:b/>
        </w:rPr>
        <w:t xml:space="preserve"> </w:t>
      </w:r>
      <w:r w:rsidRPr="002E4257">
        <w:rPr>
          <w:b/>
        </w:rPr>
        <w:t xml:space="preserve">If RX_DELIV is set to a value before the first transmitted PDU, it </w:t>
      </w:r>
      <w:r>
        <w:rPr>
          <w:b/>
        </w:rPr>
        <w:t>may</w:t>
      </w:r>
      <w:r w:rsidRPr="002E4257">
        <w:rPr>
          <w:b/>
        </w:rPr>
        <w:t xml:space="preserve"> bring unacceptable latency.</w:t>
      </w:r>
    </w:p>
    <w:p w14:paraId="39CB85C7" w14:textId="1A1F2EEC" w:rsidR="00DF69E6" w:rsidRDefault="00FE088E" w:rsidP="003322CC">
      <w:pPr>
        <w:rPr>
          <w:b/>
        </w:rPr>
      </w:pPr>
      <w:r w:rsidRPr="00B73610">
        <w:rPr>
          <w:b/>
        </w:rPr>
        <w:t xml:space="preserve">Observation </w:t>
      </w:r>
      <w:r w:rsidR="00604F33">
        <w:rPr>
          <w:b/>
        </w:rPr>
        <w:t>6</w:t>
      </w:r>
      <w:r w:rsidRPr="00B73610">
        <w:rPr>
          <w:b/>
        </w:rPr>
        <w:t>:</w:t>
      </w:r>
      <w:r>
        <w:rPr>
          <w:b/>
        </w:rPr>
        <w:t xml:space="preserve"> It is benefit </w:t>
      </w:r>
      <w:r>
        <w:rPr>
          <w:rFonts w:hint="eastAsia"/>
          <w:b/>
        </w:rPr>
        <w:t>for</w:t>
      </w:r>
      <w:r>
        <w:rPr>
          <w:b/>
        </w:rPr>
        <w:t xml:space="preserve"> the RX_DELIV initialization to set RX_DELIV to the</w:t>
      </w:r>
      <w:r w:rsidRPr="00BD5013">
        <w:rPr>
          <w:b/>
        </w:rPr>
        <w:t xml:space="preserve"> HFN and related PDCP SN</w:t>
      </w:r>
      <w:r>
        <w:rPr>
          <w:b/>
        </w:rPr>
        <w:t xml:space="preserve"> indicated by gNB, which can reduce data loss without introducing additional latency.</w:t>
      </w:r>
      <w:r w:rsidR="009B6D98" w:rsidRPr="002E4257">
        <w:rPr>
          <w:b/>
        </w:rPr>
        <w:t xml:space="preserve"> </w:t>
      </w:r>
    </w:p>
    <w:p w14:paraId="5A75729D" w14:textId="77777777" w:rsidR="00FE088E" w:rsidRPr="003322CC" w:rsidRDefault="00FE088E" w:rsidP="003322CC">
      <w:pPr>
        <w:rPr>
          <w:b/>
        </w:rPr>
      </w:pPr>
    </w:p>
    <w:p w14:paraId="4E5F60E6" w14:textId="4889736D" w:rsidR="00AE14F3" w:rsidRDefault="00EF233A" w:rsidP="00AD568C">
      <w:pPr>
        <w:tabs>
          <w:tab w:val="left" w:pos="0"/>
        </w:tabs>
        <w:spacing w:after="200"/>
        <w:jc w:val="left"/>
      </w:pPr>
      <w:r w:rsidRPr="00125D09">
        <w:t xml:space="preserve">Based on these observations, the following </w:t>
      </w:r>
      <w:r w:rsidR="00E37C74" w:rsidRPr="00125D09">
        <w:t xml:space="preserve">proposals </w:t>
      </w:r>
      <w:r w:rsidR="00AD568C">
        <w:t>a</w:t>
      </w:r>
      <w:r w:rsidRPr="00125D09">
        <w:t>re made:</w:t>
      </w:r>
      <w:r w:rsidR="00115D05" w:rsidRPr="00125D09">
        <w:t xml:space="preserve"> </w:t>
      </w:r>
    </w:p>
    <w:p w14:paraId="0E14B48E" w14:textId="77777777" w:rsidR="000F1BAC" w:rsidRPr="00540DC2" w:rsidRDefault="000F1BAC" w:rsidP="000F1BAC">
      <w:pPr>
        <w:rPr>
          <w:b/>
        </w:rPr>
      </w:pPr>
      <w:r w:rsidRPr="006A242C">
        <w:rPr>
          <w:b/>
        </w:rPr>
        <w:t>Proposal</w:t>
      </w:r>
      <w:r>
        <w:rPr>
          <w:b/>
        </w:rPr>
        <w:t xml:space="preserve"> 1</w:t>
      </w:r>
      <w:r w:rsidRPr="006A242C">
        <w:rPr>
          <w:b/>
        </w:rPr>
        <w:t xml:space="preserve">: </w:t>
      </w:r>
      <w:r>
        <w:rPr>
          <w:b/>
        </w:rPr>
        <w:t xml:space="preserve">For NR multicast, The HFN is used for the COUNT value of PDCP PDU. </w:t>
      </w:r>
    </w:p>
    <w:p w14:paraId="223EA881" w14:textId="429708A1" w:rsidR="00FE088E" w:rsidRDefault="00FE088E" w:rsidP="00FE088E">
      <w:pPr>
        <w:rPr>
          <w:b/>
        </w:rPr>
      </w:pPr>
      <w:r>
        <w:rPr>
          <w:b/>
        </w:rPr>
        <w:t>Proposal 2: For multicast MRB, T</w:t>
      </w:r>
      <w:r w:rsidRPr="00BD5013">
        <w:rPr>
          <w:b/>
        </w:rPr>
        <w:t xml:space="preserve">he initial value of HFN and related PDCP SN is indicated </w:t>
      </w:r>
      <w:r w:rsidRPr="00BD5013">
        <w:rPr>
          <w:rFonts w:hint="eastAsia"/>
          <w:b/>
        </w:rPr>
        <w:t>by</w:t>
      </w:r>
      <w:r w:rsidRPr="00BD5013">
        <w:rPr>
          <w:b/>
        </w:rPr>
        <w:t xml:space="preserve"> RRC signalling</w:t>
      </w:r>
      <w:r>
        <w:rPr>
          <w:b/>
        </w:rPr>
        <w:t xml:space="preserve"> from gNB</w:t>
      </w:r>
      <w:r w:rsidRPr="00BD5013">
        <w:rPr>
          <w:b/>
        </w:rPr>
        <w:t>.</w:t>
      </w:r>
      <w:r w:rsidRPr="00DF776A">
        <w:rPr>
          <w:b/>
        </w:rPr>
        <w:t xml:space="preserve"> The value of HFN and related SN </w:t>
      </w:r>
      <w:r>
        <w:rPr>
          <w:b/>
        </w:rPr>
        <w:t>indicates</w:t>
      </w:r>
      <w:r w:rsidRPr="00DF776A">
        <w:rPr>
          <w:b/>
        </w:rPr>
        <w:t xml:space="preserve"> the</w:t>
      </w:r>
      <w:r w:rsidR="003113CE">
        <w:rPr>
          <w:b/>
        </w:rPr>
        <w:t xml:space="preserve"> COUNT of the </w:t>
      </w:r>
      <w:r w:rsidRPr="00DF776A">
        <w:rPr>
          <w:b/>
        </w:rPr>
        <w:t xml:space="preserve">first PDU </w:t>
      </w:r>
      <w:r w:rsidR="00155B6B">
        <w:rPr>
          <w:b/>
        </w:rPr>
        <w:t>that</w:t>
      </w:r>
      <w:r w:rsidRPr="00DF776A">
        <w:rPr>
          <w:b/>
        </w:rPr>
        <w:t xml:space="preserve"> gNB will transmit to UE.</w:t>
      </w:r>
    </w:p>
    <w:p w14:paraId="557AF161" w14:textId="1C3C1F00" w:rsidR="009B6D98" w:rsidRPr="009B6D98" w:rsidRDefault="00604F33" w:rsidP="00FE088E">
      <w:pPr>
        <w:rPr>
          <w:rFonts w:cs="Arial"/>
        </w:rPr>
      </w:pPr>
      <w:r>
        <w:rPr>
          <w:b/>
        </w:rPr>
        <w:t>Proposal 3: For multicast MRB, UE set RX_DELIV to the</w:t>
      </w:r>
      <w:r w:rsidRPr="00BD5013">
        <w:rPr>
          <w:b/>
        </w:rPr>
        <w:t xml:space="preserve"> HFN and related PDCP SN</w:t>
      </w:r>
      <w:r>
        <w:rPr>
          <w:b/>
        </w:rPr>
        <w:t xml:space="preserve"> indicated by gNB.</w:t>
      </w:r>
      <w:r w:rsidRPr="00604F33">
        <w:rPr>
          <w:b/>
        </w:rPr>
        <w:t xml:space="preserve"> </w:t>
      </w:r>
      <w:r w:rsidR="0085715B" w:rsidRPr="00DF776A">
        <w:rPr>
          <w:b/>
        </w:rPr>
        <w:t xml:space="preserve">The value of HFN and related SN </w:t>
      </w:r>
      <w:r w:rsidR="0085715B">
        <w:rPr>
          <w:b/>
        </w:rPr>
        <w:t>indicates</w:t>
      </w:r>
      <w:r w:rsidR="0085715B" w:rsidRPr="00DF776A">
        <w:rPr>
          <w:b/>
        </w:rPr>
        <w:t xml:space="preserve"> the</w:t>
      </w:r>
      <w:r w:rsidR="0085715B">
        <w:rPr>
          <w:b/>
        </w:rPr>
        <w:t xml:space="preserve"> COUNT of</w:t>
      </w:r>
      <w:r w:rsidRPr="00DF776A">
        <w:rPr>
          <w:b/>
        </w:rPr>
        <w:t xml:space="preserve"> the first PDU </w:t>
      </w:r>
      <w:r>
        <w:rPr>
          <w:b/>
        </w:rPr>
        <w:t>that</w:t>
      </w:r>
      <w:r w:rsidRPr="00DF776A">
        <w:rPr>
          <w:b/>
        </w:rPr>
        <w:t xml:space="preserve"> gNB will transmit to UE.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lastRenderedPageBreak/>
        <w:t>References</w:t>
      </w:r>
    </w:p>
    <w:p w14:paraId="420A698E" w14:textId="47E84A5A" w:rsidR="00D504CB" w:rsidRPr="008E4CD3" w:rsidRDefault="0085542A" w:rsidP="00A5427B">
      <w:pPr>
        <w:pStyle w:val="Reference"/>
      </w:pPr>
      <w:r>
        <w:rPr>
          <w:rFonts w:cs="Arial"/>
          <w:szCs w:val="24"/>
        </w:rPr>
        <w:t>[Post115-e][092][MBS] Remaining User plane issues (Lenovo)</w:t>
      </w:r>
    </w:p>
    <w:p w14:paraId="625E2CC4" w14:textId="61538415" w:rsidR="008E4CD3" w:rsidRPr="008E4CD3" w:rsidRDefault="008E4CD3" w:rsidP="008E4CD3">
      <w:pPr>
        <w:pStyle w:val="Reference"/>
        <w:rPr>
          <w:rFonts w:cs="Arial"/>
        </w:rPr>
      </w:pPr>
      <w:r w:rsidRPr="00A5427B">
        <w:rPr>
          <w:rFonts w:cs="Arial"/>
        </w:rPr>
        <w:t>RAN2-11</w:t>
      </w:r>
      <w:r w:rsidR="0094573A">
        <w:rPr>
          <w:rFonts w:cs="Arial"/>
        </w:rPr>
        <w:t>6</w:t>
      </w:r>
      <w:r w:rsidRPr="00A5427B">
        <w:rPr>
          <w:rFonts w:cs="Arial"/>
        </w:rPr>
        <w:t>-e ChairmanNotes</w:t>
      </w:r>
      <w:r>
        <w:rPr>
          <w:rFonts w:cs="Arial"/>
        </w:rPr>
        <w:t>.</w:t>
      </w:r>
    </w:p>
    <w:p w14:paraId="47B5E370" w14:textId="0A9EFF6C" w:rsidR="00734922" w:rsidRDefault="00734922" w:rsidP="00A5427B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26E7029A" w14:textId="77777777" w:rsidR="00C043E9" w:rsidRDefault="00C043E9" w:rsidP="00C043E9">
      <w:pPr>
        <w:rPr>
          <w:rFonts w:cs="Arial"/>
          <w:b/>
          <w:bCs/>
        </w:rPr>
      </w:pPr>
    </w:p>
    <w:p w14:paraId="4D26EEBC" w14:textId="53CD4EEA" w:rsidR="008B1938" w:rsidRPr="008B1938" w:rsidRDefault="008B1938" w:rsidP="00AE14F3">
      <w:pPr>
        <w:pStyle w:val="afa"/>
      </w:pPr>
    </w:p>
    <w:sectPr w:rsidR="008B1938" w:rsidRPr="008B1938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FE088E" w:rsidRDefault="00FE088E">
      <w:r>
        <w:separator/>
      </w:r>
    </w:p>
  </w:endnote>
  <w:endnote w:type="continuationSeparator" w:id="0">
    <w:p w14:paraId="0E834730" w14:textId="77777777" w:rsidR="00FE088E" w:rsidRDefault="00FE088E">
      <w:r>
        <w:continuationSeparator/>
      </w:r>
    </w:p>
  </w:endnote>
  <w:endnote w:type="continuationNotice" w:id="1">
    <w:p w14:paraId="3120DA44" w14:textId="77777777" w:rsidR="00FE088E" w:rsidRDefault="00FE0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FE088E" w:rsidRDefault="00FE088E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4E39E9">
      <w:rPr>
        <w:rStyle w:val="af"/>
      </w:rPr>
      <w:t>5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4E39E9">
      <w:rPr>
        <w:rStyle w:val="af"/>
      </w:rPr>
      <w:t>5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FE088E" w:rsidRDefault="00FE088E">
      <w:r>
        <w:separator/>
      </w:r>
    </w:p>
  </w:footnote>
  <w:footnote w:type="continuationSeparator" w:id="0">
    <w:p w14:paraId="2A5F67E9" w14:textId="77777777" w:rsidR="00FE088E" w:rsidRDefault="00FE088E">
      <w:r>
        <w:continuationSeparator/>
      </w:r>
    </w:p>
  </w:footnote>
  <w:footnote w:type="continuationNotice" w:id="1">
    <w:p w14:paraId="1C59DE31" w14:textId="77777777" w:rsidR="00FE088E" w:rsidRDefault="00FE08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3CDC3B36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8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1"/>
  </w:num>
  <w:num w:numId="10">
    <w:abstractNumId w:val="21"/>
  </w:num>
  <w:num w:numId="11">
    <w:abstractNumId w:val="14"/>
  </w:num>
  <w:num w:numId="12">
    <w:abstractNumId w:val="17"/>
  </w:num>
  <w:num w:numId="13">
    <w:abstractNumId w:val="13"/>
  </w:num>
  <w:num w:numId="14">
    <w:abstractNumId w:val="12"/>
  </w:num>
  <w:num w:numId="15">
    <w:abstractNumId w:val="1"/>
  </w:num>
  <w:num w:numId="16">
    <w:abstractNumId w:val="7"/>
  </w:num>
  <w:num w:numId="17">
    <w:abstractNumId w:val="11"/>
  </w:num>
  <w:num w:numId="18">
    <w:abstractNumId w:val="11"/>
  </w:num>
  <w:num w:numId="19">
    <w:abstractNumId w:val="11"/>
  </w:num>
  <w:num w:numId="20">
    <w:abstractNumId w:val="19"/>
  </w:num>
  <w:num w:numId="21">
    <w:abstractNumId w:val="17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7"/>
  </w:num>
  <w:num w:numId="26">
    <w:abstractNumId w:val="18"/>
  </w:num>
  <w:num w:numId="27">
    <w:abstractNumId w:val="3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2C1"/>
    <w:rsid w:val="001043F0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5B6B"/>
    <w:rsid w:val="0015613F"/>
    <w:rsid w:val="0015622C"/>
    <w:rsid w:val="00156448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E5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11A5"/>
    <w:rsid w:val="001E1381"/>
    <w:rsid w:val="001E19D4"/>
    <w:rsid w:val="001E1A71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696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48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DC8"/>
    <w:rsid w:val="00327F7B"/>
    <w:rsid w:val="00331751"/>
    <w:rsid w:val="00331EF6"/>
    <w:rsid w:val="003322CC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5724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9E9"/>
    <w:rsid w:val="004E3BE7"/>
    <w:rsid w:val="004E406D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0B1"/>
    <w:rsid w:val="00527161"/>
    <w:rsid w:val="005272ED"/>
    <w:rsid w:val="005303C3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970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327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1038"/>
    <w:rsid w:val="006F13AC"/>
    <w:rsid w:val="006F1793"/>
    <w:rsid w:val="006F1B70"/>
    <w:rsid w:val="006F1DE8"/>
    <w:rsid w:val="006F1EF8"/>
    <w:rsid w:val="006F307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491C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715B"/>
    <w:rsid w:val="008572DE"/>
    <w:rsid w:val="008574C1"/>
    <w:rsid w:val="00857FB0"/>
    <w:rsid w:val="008604CC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C24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3FA8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331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9B8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F5B"/>
    <w:rsid w:val="00D03F98"/>
    <w:rsid w:val="00D043D6"/>
    <w:rsid w:val="00D04A4D"/>
    <w:rsid w:val="00D04C43"/>
    <w:rsid w:val="00D04E2D"/>
    <w:rsid w:val="00D06252"/>
    <w:rsid w:val="00D06FC0"/>
    <w:rsid w:val="00D078E1"/>
    <w:rsid w:val="00D078F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1AAE"/>
    <w:rsid w:val="00F223C2"/>
    <w:rsid w:val="00F2376F"/>
    <w:rsid w:val="00F240DF"/>
    <w:rsid w:val="00F243D8"/>
    <w:rsid w:val="00F247E9"/>
    <w:rsid w:val="00F248F5"/>
    <w:rsid w:val="00F25DA4"/>
    <w:rsid w:val="00F25F40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37F3C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64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EDBD9-459B-467F-9508-91CA0C13C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www.w3.org/XML/1998/namespace"/>
    <ds:schemaRef ds:uri="http://purl.org/dc/elements/1.1/"/>
    <ds:schemaRef ds:uri="e32f50e1-6846-4d7d-ad60-ccd6877e6c5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5a888943-97ca-4c93-b605-714bb5e9e28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174</TotalTime>
  <Pages>5</Pages>
  <Words>1479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26</cp:revision>
  <cp:lastPrinted>2016-11-04T09:26:00Z</cp:lastPrinted>
  <dcterms:created xsi:type="dcterms:W3CDTF">2021-12-07T10:14:00Z</dcterms:created>
  <dcterms:modified xsi:type="dcterms:W3CDTF">2022-01-10T11:10:00Z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